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5988" w14:textId="77777777" w:rsidR="00344718" w:rsidRDefault="001252EF">
      <w:pPr>
        <w:pStyle w:val="Title"/>
        <w:tabs>
          <w:tab w:val="left" w:pos="720"/>
        </w:tabs>
      </w:pPr>
      <w:r>
        <w:rPr>
          <w:noProof/>
        </w:rPr>
        <w:drawing>
          <wp:inline distT="0" distB="0" distL="0" distR="0" wp14:anchorId="5FB00E82" wp14:editId="00296AD8">
            <wp:extent cx="1531068" cy="15301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FPD Maltese Cross Clean.jpg"/>
                    <pic:cNvPicPr>
                      <a:picLocks noChangeAspect="1"/>
                    </pic:cNvPicPr>
                  </pic:nvPicPr>
                  <pic:blipFill>
                    <a:blip r:embed="rId8"/>
                    <a:stretch>
                      <a:fillRect/>
                    </a:stretch>
                  </pic:blipFill>
                  <pic:spPr>
                    <a:xfrm>
                      <a:off x="0" y="0"/>
                      <a:ext cx="1531068" cy="1530192"/>
                    </a:xfrm>
                    <a:prstGeom prst="rect">
                      <a:avLst/>
                    </a:prstGeom>
                    <a:ln w="12700" cap="flat">
                      <a:noFill/>
                      <a:miter lim="400000"/>
                    </a:ln>
                    <a:effectLst/>
                  </pic:spPr>
                </pic:pic>
              </a:graphicData>
            </a:graphic>
          </wp:inline>
        </w:drawing>
      </w:r>
    </w:p>
    <w:p w14:paraId="2308B3D7" w14:textId="77777777" w:rsidR="00344718" w:rsidRDefault="00344718">
      <w:pPr>
        <w:pStyle w:val="Title"/>
        <w:tabs>
          <w:tab w:val="left" w:pos="720"/>
        </w:tabs>
      </w:pPr>
    </w:p>
    <w:p w14:paraId="1FE7F548" w14:textId="77777777" w:rsidR="00344718" w:rsidRDefault="001252EF">
      <w:pPr>
        <w:pStyle w:val="Title"/>
        <w:tabs>
          <w:tab w:val="left" w:pos="720"/>
        </w:tabs>
        <w:rPr>
          <w:rStyle w:val="PageNumber"/>
          <w:sz w:val="24"/>
          <w:szCs w:val="24"/>
        </w:rPr>
      </w:pPr>
      <w:r>
        <w:t>DIVIDE FIRE PROTECTION DISTRICT</w:t>
      </w:r>
    </w:p>
    <w:p w14:paraId="20B98B26" w14:textId="77777777" w:rsidR="00344718" w:rsidRDefault="00344718">
      <w:pPr>
        <w:pStyle w:val="Title"/>
        <w:tabs>
          <w:tab w:val="left" w:pos="720"/>
        </w:tabs>
        <w:rPr>
          <w:sz w:val="24"/>
          <w:szCs w:val="24"/>
        </w:rPr>
      </w:pPr>
    </w:p>
    <w:p w14:paraId="091BE8EE" w14:textId="77777777" w:rsidR="00344718" w:rsidRDefault="001252EF">
      <w:pPr>
        <w:pStyle w:val="Title"/>
        <w:tabs>
          <w:tab w:val="left" w:pos="720"/>
        </w:tabs>
        <w:rPr>
          <w:rStyle w:val="PageNumber"/>
          <w:sz w:val="24"/>
          <w:szCs w:val="24"/>
          <w:u w:val="single"/>
        </w:rPr>
      </w:pPr>
      <w:r>
        <w:rPr>
          <w:rStyle w:val="PageNumber"/>
          <w:sz w:val="24"/>
          <w:szCs w:val="24"/>
          <w:u w:val="single"/>
        </w:rPr>
        <w:t>Board of Directors Meeting</w:t>
      </w:r>
    </w:p>
    <w:p w14:paraId="0EC3A7D0" w14:textId="77777777" w:rsidR="00344718" w:rsidRDefault="00344718">
      <w:pPr>
        <w:pStyle w:val="Title"/>
        <w:tabs>
          <w:tab w:val="left" w:pos="720"/>
        </w:tabs>
        <w:rPr>
          <w:rStyle w:val="PageNumber"/>
          <w:sz w:val="24"/>
          <w:szCs w:val="24"/>
          <w:u w:val="single"/>
        </w:rPr>
      </w:pPr>
    </w:p>
    <w:p w14:paraId="030996A1" w14:textId="77777777" w:rsidR="00344718" w:rsidRDefault="001252EF">
      <w:pPr>
        <w:tabs>
          <w:tab w:val="left" w:pos="720"/>
        </w:tabs>
        <w:jc w:val="center"/>
        <w:rPr>
          <w:rStyle w:val="PageNumber"/>
          <w:rFonts w:ascii="Tahoma" w:eastAsia="Tahoma" w:hAnsi="Tahoma" w:cs="Tahoma"/>
        </w:rPr>
      </w:pPr>
      <w:r>
        <w:rPr>
          <w:rStyle w:val="PageNumber"/>
          <w:rFonts w:ascii="Tahoma" w:hAnsi="Tahoma"/>
        </w:rPr>
        <w:t>Shoemaker Fire Station, 103 Cedar Mountain Road (Mail: PO Box 941), Divide Colorado, 80814</w:t>
      </w:r>
    </w:p>
    <w:p w14:paraId="21E45D94" w14:textId="77777777" w:rsidR="00344718" w:rsidRDefault="00344718">
      <w:pPr>
        <w:tabs>
          <w:tab w:val="left" w:pos="720"/>
        </w:tabs>
        <w:jc w:val="center"/>
        <w:rPr>
          <w:rFonts w:ascii="Tahoma" w:eastAsia="Tahoma" w:hAnsi="Tahoma" w:cs="Tahoma"/>
          <w:sz w:val="16"/>
          <w:szCs w:val="16"/>
        </w:rPr>
      </w:pPr>
    </w:p>
    <w:p w14:paraId="50E6CE5C" w14:textId="23EF865C" w:rsidR="00344718" w:rsidRDefault="00713874" w:rsidP="00E46E06">
      <w:pPr>
        <w:tabs>
          <w:tab w:val="left" w:pos="720"/>
        </w:tabs>
        <w:jc w:val="center"/>
        <w:rPr>
          <w:rStyle w:val="PageNumber"/>
          <w:rFonts w:ascii="Tahoma" w:eastAsia="Tahoma" w:hAnsi="Tahoma" w:cs="Tahoma"/>
        </w:rPr>
      </w:pPr>
      <w:r>
        <w:rPr>
          <w:rStyle w:val="PageNumber"/>
          <w:rFonts w:ascii="Tahoma" w:hAnsi="Tahoma"/>
        </w:rPr>
        <w:t>June 8th</w:t>
      </w:r>
      <w:r w:rsidR="003B1175">
        <w:rPr>
          <w:rStyle w:val="PageNumber"/>
          <w:rFonts w:ascii="Tahoma" w:hAnsi="Tahoma"/>
        </w:rPr>
        <w:t xml:space="preserve">, </w:t>
      </w:r>
      <w:r w:rsidR="00947E60">
        <w:rPr>
          <w:rStyle w:val="PageNumber"/>
          <w:rFonts w:ascii="Tahoma" w:hAnsi="Tahoma"/>
        </w:rPr>
        <w:t>202</w:t>
      </w:r>
      <w:r w:rsidR="00872A14">
        <w:rPr>
          <w:rStyle w:val="PageNumber"/>
          <w:rFonts w:ascii="Tahoma" w:hAnsi="Tahoma"/>
        </w:rPr>
        <w:t>1</w:t>
      </w:r>
      <w:r w:rsidR="00D329E8">
        <w:rPr>
          <w:rStyle w:val="PageNumber"/>
          <w:rFonts w:ascii="Tahoma" w:hAnsi="Tahoma"/>
        </w:rPr>
        <w:t xml:space="preserve"> at</w:t>
      </w:r>
      <w:r w:rsidR="00E46E06">
        <w:rPr>
          <w:rStyle w:val="PageNumber"/>
          <w:rFonts w:ascii="Tahoma" w:hAnsi="Tahoma"/>
        </w:rPr>
        <w:t xml:space="preserve"> </w:t>
      </w:r>
      <w:r w:rsidR="00C94977">
        <w:rPr>
          <w:rStyle w:val="PageNumber"/>
          <w:rFonts w:ascii="Tahoma" w:hAnsi="Tahoma"/>
        </w:rPr>
        <w:t>6</w:t>
      </w:r>
      <w:r w:rsidR="00703497">
        <w:rPr>
          <w:rStyle w:val="PageNumber"/>
          <w:rFonts w:ascii="Tahoma" w:hAnsi="Tahoma"/>
        </w:rPr>
        <w:t>:</w:t>
      </w:r>
      <w:r w:rsidR="00C94977">
        <w:rPr>
          <w:rStyle w:val="PageNumber"/>
          <w:rFonts w:ascii="Tahoma" w:hAnsi="Tahoma"/>
        </w:rPr>
        <w:t>00</w:t>
      </w:r>
      <w:r w:rsidR="001252EF">
        <w:rPr>
          <w:rStyle w:val="PageNumber"/>
          <w:rFonts w:ascii="Tahoma" w:hAnsi="Tahoma"/>
        </w:rPr>
        <w:t xml:space="preserve"> p.m.</w:t>
      </w:r>
    </w:p>
    <w:p w14:paraId="418776DD" w14:textId="77777777" w:rsidR="00344718" w:rsidRDefault="00344718">
      <w:pPr>
        <w:tabs>
          <w:tab w:val="left" w:pos="720"/>
        </w:tabs>
        <w:jc w:val="center"/>
        <w:rPr>
          <w:rFonts w:ascii="Tahoma" w:eastAsia="Tahoma" w:hAnsi="Tahoma" w:cs="Tahoma"/>
        </w:rPr>
      </w:pPr>
    </w:p>
    <w:p w14:paraId="04E7D527" w14:textId="77777777" w:rsidR="00344718" w:rsidRDefault="00344718">
      <w:pPr>
        <w:tabs>
          <w:tab w:val="left" w:pos="720"/>
        </w:tabs>
        <w:rPr>
          <w:rFonts w:ascii="Tahoma" w:eastAsia="Tahoma" w:hAnsi="Tahoma" w:cs="Tahoma"/>
        </w:rPr>
      </w:pPr>
    </w:p>
    <w:p w14:paraId="4CE8FCFA" w14:textId="77777777" w:rsidR="00344718" w:rsidRDefault="001252EF">
      <w:pPr>
        <w:pStyle w:val="Heading2"/>
        <w:tabs>
          <w:tab w:val="left" w:pos="720"/>
        </w:tabs>
      </w:pPr>
      <w:r>
        <w:t xml:space="preserve">MINUTES OF THE REGULAR MEETING </w:t>
      </w:r>
    </w:p>
    <w:p w14:paraId="359ED986" w14:textId="77777777" w:rsidR="00633390" w:rsidRDefault="00633390">
      <w:pPr>
        <w:tabs>
          <w:tab w:val="left" w:pos="720"/>
        </w:tabs>
        <w:rPr>
          <w:rStyle w:val="PageNumber"/>
          <w:rFonts w:ascii="Tahoma" w:hAnsi="Tahoma"/>
        </w:rPr>
      </w:pPr>
    </w:p>
    <w:p w14:paraId="6397121D" w14:textId="77777777" w:rsidR="00633390" w:rsidRDefault="00633390">
      <w:pPr>
        <w:tabs>
          <w:tab w:val="left" w:pos="720"/>
        </w:tabs>
        <w:rPr>
          <w:rFonts w:ascii="Tahoma" w:eastAsia="Tahoma" w:hAnsi="Tahoma" w:cs="Tahoma"/>
          <w:sz w:val="24"/>
          <w:szCs w:val="24"/>
        </w:rPr>
      </w:pPr>
    </w:p>
    <w:p w14:paraId="5F7D5796" w14:textId="77777777" w:rsidR="00344718" w:rsidRDefault="001252EF">
      <w:pPr>
        <w:numPr>
          <w:ilvl w:val="0"/>
          <w:numId w:val="2"/>
        </w:numPr>
        <w:rPr>
          <w:rStyle w:val="PageNumber"/>
          <w:rFonts w:ascii="Tahoma" w:eastAsia="Tahoma" w:hAnsi="Tahoma" w:cs="Tahoma"/>
          <w:b/>
          <w:bCs/>
          <w:sz w:val="24"/>
          <w:szCs w:val="24"/>
        </w:rPr>
      </w:pPr>
      <w:r>
        <w:rPr>
          <w:rStyle w:val="PageNumber"/>
          <w:rFonts w:ascii="Tahoma" w:hAnsi="Tahoma"/>
          <w:b/>
          <w:bCs/>
          <w:sz w:val="24"/>
          <w:szCs w:val="24"/>
        </w:rPr>
        <w:t xml:space="preserve">Call to Order </w:t>
      </w:r>
    </w:p>
    <w:p w14:paraId="66960F06" w14:textId="6C0BCA81" w:rsidR="00344718" w:rsidRDefault="00C22010">
      <w:pPr>
        <w:tabs>
          <w:tab w:val="left" w:pos="720"/>
        </w:tabs>
        <w:rPr>
          <w:rStyle w:val="PageNumber"/>
          <w:rFonts w:ascii="Tahoma" w:eastAsia="Tahoma" w:hAnsi="Tahoma" w:cs="Tahoma"/>
        </w:rPr>
      </w:pPr>
      <w:r>
        <w:rPr>
          <w:rStyle w:val="PageNumber"/>
          <w:rFonts w:ascii="Tahoma" w:hAnsi="Tahoma"/>
        </w:rPr>
        <w:t xml:space="preserve">President Candy Shoemaker </w:t>
      </w:r>
      <w:r w:rsidR="001252EF">
        <w:rPr>
          <w:rStyle w:val="PageNumber"/>
          <w:rFonts w:ascii="Tahoma" w:hAnsi="Tahoma"/>
        </w:rPr>
        <w:t xml:space="preserve">called to order the regular meeting of the Board of Directors of the Divide Fire Protection District (DFPD) at </w:t>
      </w:r>
      <w:r w:rsidR="00B552A8">
        <w:rPr>
          <w:rStyle w:val="PageNumber"/>
          <w:rFonts w:ascii="Tahoma" w:hAnsi="Tahoma"/>
        </w:rPr>
        <w:t>6</w:t>
      </w:r>
      <w:r w:rsidR="00703497">
        <w:rPr>
          <w:rStyle w:val="PageNumber"/>
          <w:rFonts w:ascii="Tahoma" w:hAnsi="Tahoma"/>
        </w:rPr>
        <w:t>:</w:t>
      </w:r>
      <w:r w:rsidR="00DA79A4">
        <w:rPr>
          <w:rStyle w:val="PageNumber"/>
          <w:rFonts w:ascii="Tahoma" w:hAnsi="Tahoma"/>
        </w:rPr>
        <w:t>0</w:t>
      </w:r>
      <w:r w:rsidR="00713874">
        <w:rPr>
          <w:rStyle w:val="PageNumber"/>
          <w:rFonts w:ascii="Tahoma" w:hAnsi="Tahoma"/>
        </w:rPr>
        <w:t>2</w:t>
      </w:r>
      <w:r w:rsidR="001252EF">
        <w:rPr>
          <w:rStyle w:val="PageNumber"/>
          <w:rFonts w:ascii="Tahoma" w:hAnsi="Tahoma"/>
        </w:rPr>
        <w:t>p.m.</w:t>
      </w:r>
      <w:r w:rsidR="00CD1415">
        <w:rPr>
          <w:rStyle w:val="PageNumber"/>
          <w:rFonts w:ascii="Tahoma" w:hAnsi="Tahoma"/>
        </w:rPr>
        <w:t xml:space="preserve">  </w:t>
      </w:r>
    </w:p>
    <w:p w14:paraId="25CB4AD9" w14:textId="77777777" w:rsidR="00344718" w:rsidRDefault="00344718">
      <w:pPr>
        <w:tabs>
          <w:tab w:val="left" w:pos="720"/>
        </w:tabs>
        <w:rPr>
          <w:rFonts w:ascii="Tahoma" w:eastAsia="Tahoma" w:hAnsi="Tahoma" w:cs="Tahoma"/>
        </w:rPr>
      </w:pPr>
    </w:p>
    <w:p w14:paraId="03032F5E" w14:textId="77777777" w:rsidR="00344718" w:rsidRDefault="001252EF">
      <w:pPr>
        <w:rPr>
          <w:rStyle w:val="PageNumber"/>
          <w:rFonts w:ascii="Arial" w:eastAsia="Arial" w:hAnsi="Arial" w:cs="Arial"/>
          <w:b/>
          <w:bCs/>
          <w:sz w:val="24"/>
          <w:szCs w:val="24"/>
          <w:u w:val="single"/>
        </w:rPr>
      </w:pPr>
      <w:r>
        <w:rPr>
          <w:rStyle w:val="PageNumber"/>
          <w:rFonts w:ascii="Tahoma" w:hAnsi="Tahoma"/>
          <w:b/>
          <w:bCs/>
          <w:sz w:val="24"/>
          <w:szCs w:val="24"/>
        </w:rPr>
        <w:t xml:space="preserve">Attendance </w:t>
      </w:r>
    </w:p>
    <w:p w14:paraId="2C3CD608" w14:textId="77777777" w:rsidR="00344718" w:rsidRDefault="00344718">
      <w:pPr>
        <w:rPr>
          <w:rStyle w:val="PageNumber"/>
          <w:rFonts w:ascii="Tahoma" w:eastAsia="Tahoma" w:hAnsi="Tahoma" w:cs="Tahoma"/>
          <w:b/>
          <w:bCs/>
        </w:rPr>
      </w:pPr>
    </w:p>
    <w:p w14:paraId="34EBC32E" w14:textId="77777777" w:rsidR="00344718" w:rsidRDefault="001252EF">
      <w:pPr>
        <w:rPr>
          <w:rStyle w:val="PageNumber"/>
          <w:rFonts w:ascii="Tahoma" w:hAnsi="Tahoma"/>
        </w:rPr>
      </w:pPr>
      <w:r>
        <w:rPr>
          <w:rStyle w:val="PageNumber"/>
          <w:rFonts w:ascii="Tahoma" w:hAnsi="Tahoma"/>
          <w:b/>
          <w:bCs/>
        </w:rPr>
        <w:t>Board members present:</w:t>
      </w:r>
      <w:r>
        <w:rPr>
          <w:rStyle w:val="PageNumber"/>
          <w:rFonts w:ascii="Tahoma" w:hAnsi="Tahoma"/>
        </w:rPr>
        <w:t> </w:t>
      </w:r>
    </w:p>
    <w:p w14:paraId="27E75686" w14:textId="6AB62FFF" w:rsidR="005770B2" w:rsidRDefault="005770B2" w:rsidP="005770B2">
      <w:pPr>
        <w:rPr>
          <w:rStyle w:val="PageNumber"/>
          <w:rFonts w:ascii="Tahoma" w:hAnsi="Tahoma"/>
        </w:rPr>
      </w:pPr>
      <w:r>
        <w:rPr>
          <w:rStyle w:val="PageNumber"/>
          <w:rFonts w:ascii="Tahoma" w:hAnsi="Tahoma"/>
        </w:rPr>
        <w:t xml:space="preserve">Candy Shoemaker – </w:t>
      </w:r>
      <w:r w:rsidR="0097143C">
        <w:rPr>
          <w:rStyle w:val="PageNumber"/>
          <w:rFonts w:ascii="Tahoma" w:hAnsi="Tahoma"/>
        </w:rPr>
        <w:t>President</w:t>
      </w:r>
    </w:p>
    <w:p w14:paraId="794756CF" w14:textId="0E7DA0B5" w:rsidR="0097143C" w:rsidRDefault="0097143C" w:rsidP="005770B2">
      <w:pPr>
        <w:rPr>
          <w:rStyle w:val="PageNumber"/>
          <w:rFonts w:ascii="Tahoma" w:hAnsi="Tahoma"/>
        </w:rPr>
      </w:pPr>
      <w:r>
        <w:rPr>
          <w:rStyle w:val="PageNumber"/>
          <w:rFonts w:ascii="Tahoma" w:hAnsi="Tahoma"/>
        </w:rPr>
        <w:t>Josh Weatherill – Vice President</w:t>
      </w:r>
    </w:p>
    <w:p w14:paraId="53AB971F" w14:textId="5A812C2D" w:rsidR="00344718" w:rsidRDefault="001252EF">
      <w:pPr>
        <w:rPr>
          <w:rStyle w:val="PageNumber"/>
          <w:rFonts w:ascii="Tahoma" w:hAnsi="Tahoma"/>
        </w:rPr>
      </w:pPr>
      <w:r>
        <w:rPr>
          <w:rStyle w:val="PageNumber"/>
          <w:rFonts w:ascii="Tahoma" w:hAnsi="Tahoma"/>
        </w:rPr>
        <w:t>Allison Mosser – Treasurer</w:t>
      </w:r>
    </w:p>
    <w:p w14:paraId="6354813D" w14:textId="44673E6D" w:rsidR="00E06D6B" w:rsidRDefault="00E06D6B" w:rsidP="00E06D6B">
      <w:pPr>
        <w:rPr>
          <w:rStyle w:val="PageNumber"/>
          <w:rFonts w:ascii="Tahoma" w:hAnsi="Tahoma"/>
        </w:rPr>
      </w:pPr>
      <w:r>
        <w:rPr>
          <w:rStyle w:val="PageNumber"/>
          <w:rFonts w:ascii="Tahoma" w:hAnsi="Tahoma"/>
        </w:rPr>
        <w:t>Barry Pleshek – Secretary</w:t>
      </w:r>
      <w:r w:rsidR="00A92CC1">
        <w:rPr>
          <w:rStyle w:val="PageNumber"/>
          <w:rFonts w:ascii="Tahoma" w:hAnsi="Tahoma"/>
        </w:rPr>
        <w:t xml:space="preserve"> </w:t>
      </w:r>
    </w:p>
    <w:p w14:paraId="365F76F7" w14:textId="264D4227" w:rsidR="00A27BBA" w:rsidRDefault="00A27BBA" w:rsidP="00E06D6B">
      <w:pPr>
        <w:rPr>
          <w:rStyle w:val="PageNumber"/>
          <w:rFonts w:ascii="Tahoma" w:hAnsi="Tahoma"/>
        </w:rPr>
      </w:pPr>
      <w:r>
        <w:rPr>
          <w:rStyle w:val="PageNumber"/>
          <w:rFonts w:ascii="Tahoma" w:hAnsi="Tahoma"/>
        </w:rPr>
        <w:t xml:space="preserve">Dennis Luttrell – </w:t>
      </w:r>
      <w:r w:rsidR="003B1175">
        <w:rPr>
          <w:rStyle w:val="PageNumber"/>
          <w:rFonts w:ascii="Tahoma" w:hAnsi="Tahoma"/>
        </w:rPr>
        <w:t>Director</w:t>
      </w:r>
    </w:p>
    <w:p w14:paraId="69C514BF" w14:textId="48B9D221" w:rsidR="00DA79A4" w:rsidRDefault="00DA79A4" w:rsidP="00E06D6B">
      <w:pPr>
        <w:rPr>
          <w:rStyle w:val="PageNumber"/>
          <w:rFonts w:ascii="Tahoma" w:hAnsi="Tahoma"/>
        </w:rPr>
      </w:pPr>
    </w:p>
    <w:p w14:paraId="6E4943C9" w14:textId="74A4B22D" w:rsidR="00072665" w:rsidRDefault="00072665">
      <w:pPr>
        <w:rPr>
          <w:rStyle w:val="PageNumber"/>
          <w:rFonts w:ascii="Tahoma" w:hAnsi="Tahoma"/>
        </w:rPr>
      </w:pPr>
    </w:p>
    <w:p w14:paraId="164ADEEF" w14:textId="7777777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2.</w:t>
      </w:r>
      <w:r>
        <w:rPr>
          <w:rStyle w:val="PageNumber"/>
          <w:rFonts w:ascii="Tahoma" w:hAnsi="Tahoma"/>
          <w:b/>
          <w:bCs/>
          <w:sz w:val="24"/>
          <w:szCs w:val="24"/>
        </w:rPr>
        <w:tab/>
        <w:t>Review and Approve Agenda</w:t>
      </w:r>
    </w:p>
    <w:p w14:paraId="515740ED" w14:textId="19FDF57D" w:rsidR="00344718" w:rsidRDefault="00713874">
      <w:pPr>
        <w:pStyle w:val="BodyTextIndent"/>
        <w:tabs>
          <w:tab w:val="left" w:pos="720"/>
        </w:tabs>
        <w:ind w:left="0"/>
      </w:pPr>
      <w:r>
        <w:t xml:space="preserve">Diana Perkins asked for “Audit” to be added under new business.  </w:t>
      </w:r>
      <w:r w:rsidR="006F7772">
        <w:t>M</w:t>
      </w:r>
      <w:r w:rsidR="001252EF">
        <w:t xml:space="preserve">otion by </w:t>
      </w:r>
      <w:r w:rsidR="00E06D6B">
        <w:t xml:space="preserve">Director </w:t>
      </w:r>
      <w:r>
        <w:t>Pleshek</w:t>
      </w:r>
      <w:r w:rsidR="0028332F">
        <w:t xml:space="preserve"> </w:t>
      </w:r>
      <w:r w:rsidR="001252EF">
        <w:t>to approve the agenda</w:t>
      </w:r>
      <w:r>
        <w:t xml:space="preserve"> with addition</w:t>
      </w:r>
      <w:r w:rsidR="00872A14">
        <w:t xml:space="preserve">. </w:t>
      </w:r>
      <w:r w:rsidR="0097143C">
        <w:t xml:space="preserve">Second by </w:t>
      </w:r>
      <w:r w:rsidR="006F7772">
        <w:t>Director</w:t>
      </w:r>
      <w:r w:rsidR="00A854E0">
        <w:t xml:space="preserve"> </w:t>
      </w:r>
      <w:r w:rsidR="00C22010">
        <w:t>Weatherill</w:t>
      </w:r>
      <w:r w:rsidR="0097143C">
        <w:t xml:space="preserve">. </w:t>
      </w:r>
      <w:r w:rsidR="001252EF">
        <w:t xml:space="preserve">The motion passed unanimously. </w:t>
      </w:r>
    </w:p>
    <w:p w14:paraId="1B62B697" w14:textId="77777777" w:rsidR="00344718" w:rsidRDefault="00344718">
      <w:pPr>
        <w:pStyle w:val="BodyTextIndent"/>
        <w:tabs>
          <w:tab w:val="left" w:pos="720"/>
        </w:tabs>
        <w:ind w:left="0"/>
      </w:pPr>
    </w:p>
    <w:p w14:paraId="35038750" w14:textId="7777777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3.</w:t>
      </w:r>
      <w:r>
        <w:rPr>
          <w:rStyle w:val="PageNumber"/>
          <w:rFonts w:ascii="Tahoma" w:hAnsi="Tahoma"/>
          <w:b/>
          <w:bCs/>
          <w:sz w:val="24"/>
          <w:szCs w:val="24"/>
        </w:rPr>
        <w:tab/>
        <w:t>Review, Approve, and Sign Minutes of Prior Meeting</w:t>
      </w:r>
    </w:p>
    <w:p w14:paraId="636AD456" w14:textId="69C25C35" w:rsidR="00344718" w:rsidRDefault="001252EF">
      <w:pPr>
        <w:pStyle w:val="BodyTextIndent"/>
        <w:tabs>
          <w:tab w:val="left" w:pos="720"/>
        </w:tabs>
        <w:ind w:left="0"/>
      </w:pPr>
      <w:r>
        <w:t xml:space="preserve">Motion by </w:t>
      </w:r>
      <w:r w:rsidR="004947AE">
        <w:t>Director</w:t>
      </w:r>
      <w:r w:rsidR="00A92CC1">
        <w:t xml:space="preserve"> </w:t>
      </w:r>
      <w:r w:rsidR="00713874">
        <w:t>Weatherill</w:t>
      </w:r>
      <w:r w:rsidR="00A92CC1">
        <w:t xml:space="preserve"> </w:t>
      </w:r>
      <w:r>
        <w:t>to approve the minutes of the previous board meeting</w:t>
      </w:r>
      <w:r w:rsidR="00872A14">
        <w:t xml:space="preserve">. </w:t>
      </w:r>
      <w:r w:rsidR="00585A16">
        <w:t>S</w:t>
      </w:r>
      <w:r>
        <w:t xml:space="preserve">econd by </w:t>
      </w:r>
      <w:r w:rsidR="004947AE">
        <w:t>Director</w:t>
      </w:r>
      <w:r w:rsidR="00E64576">
        <w:t xml:space="preserve"> </w:t>
      </w:r>
      <w:r w:rsidR="00713874">
        <w:t>Mosser</w:t>
      </w:r>
      <w:r w:rsidR="00585A16">
        <w:t xml:space="preserve">.  The motion passed unanimously. </w:t>
      </w:r>
    </w:p>
    <w:p w14:paraId="1631DB2D" w14:textId="77777777" w:rsidR="008832DC" w:rsidRDefault="008832DC">
      <w:pPr>
        <w:pStyle w:val="BodyTextIndent"/>
        <w:tabs>
          <w:tab w:val="left" w:pos="720"/>
        </w:tabs>
        <w:ind w:left="0"/>
        <w:rPr>
          <w:b/>
          <w:bCs/>
          <w:sz w:val="24"/>
          <w:szCs w:val="24"/>
        </w:rPr>
      </w:pPr>
    </w:p>
    <w:p w14:paraId="0E5F0C8A" w14:textId="46D875B5" w:rsidR="003F0003" w:rsidRDefault="00456F79" w:rsidP="00CC01D0">
      <w:pPr>
        <w:pStyle w:val="BodyTextIndent"/>
        <w:tabs>
          <w:tab w:val="left" w:pos="720"/>
        </w:tabs>
        <w:ind w:left="0"/>
      </w:pPr>
      <w:r w:rsidRPr="00E057A7">
        <w:rPr>
          <w:b/>
          <w:bCs/>
          <w:sz w:val="24"/>
          <w:szCs w:val="24"/>
        </w:rPr>
        <w:t>4.</w:t>
      </w:r>
      <w:r w:rsidR="0028332F">
        <w:rPr>
          <w:b/>
          <w:bCs/>
          <w:sz w:val="24"/>
          <w:szCs w:val="24"/>
        </w:rPr>
        <w:t xml:space="preserve"> </w:t>
      </w:r>
      <w:r w:rsidR="001252EF">
        <w:rPr>
          <w:rStyle w:val="PageNumber"/>
          <w:b/>
          <w:bCs/>
          <w:sz w:val="24"/>
          <w:szCs w:val="24"/>
        </w:rPr>
        <w:t xml:space="preserve"> Public Comment</w:t>
      </w:r>
      <w:r w:rsidR="00A854E0">
        <w:t xml:space="preserve"> – </w:t>
      </w:r>
      <w:r w:rsidR="00713874">
        <w:t>None.</w:t>
      </w:r>
    </w:p>
    <w:p w14:paraId="38051FDB" w14:textId="37A3ECFA" w:rsidR="00872A14" w:rsidRDefault="00872A14" w:rsidP="00CC01D0">
      <w:pPr>
        <w:pStyle w:val="BodyTextIndent"/>
        <w:tabs>
          <w:tab w:val="left" w:pos="720"/>
        </w:tabs>
        <w:ind w:left="0"/>
      </w:pPr>
    </w:p>
    <w:p w14:paraId="242BABAA" w14:textId="086DE378" w:rsidR="00344718" w:rsidRDefault="00872A14">
      <w:pPr>
        <w:pStyle w:val="BodyTextIndent"/>
        <w:tabs>
          <w:tab w:val="left" w:pos="720"/>
        </w:tabs>
        <w:ind w:left="0"/>
        <w:rPr>
          <w:rStyle w:val="PageNumber"/>
          <w:b/>
          <w:bCs/>
          <w:sz w:val="24"/>
          <w:szCs w:val="24"/>
        </w:rPr>
      </w:pPr>
      <w:r w:rsidRPr="00872A14">
        <w:rPr>
          <w:b/>
          <w:bCs/>
          <w:sz w:val="24"/>
          <w:szCs w:val="24"/>
        </w:rPr>
        <w:t xml:space="preserve">5. </w:t>
      </w:r>
      <w:r>
        <w:rPr>
          <w:b/>
          <w:bCs/>
          <w:sz w:val="24"/>
          <w:szCs w:val="24"/>
        </w:rPr>
        <w:t xml:space="preserve"> </w:t>
      </w:r>
      <w:r w:rsidR="001252EF">
        <w:rPr>
          <w:rStyle w:val="PageNumber"/>
          <w:b/>
          <w:bCs/>
          <w:sz w:val="24"/>
          <w:szCs w:val="24"/>
        </w:rPr>
        <w:t>Financial Matters</w:t>
      </w:r>
    </w:p>
    <w:p w14:paraId="3B852E2B" w14:textId="217F5495" w:rsidR="00A67567" w:rsidRDefault="001252EF">
      <w:pPr>
        <w:pStyle w:val="BodyTextIndent"/>
        <w:tabs>
          <w:tab w:val="left" w:pos="720"/>
        </w:tabs>
        <w:ind w:left="0"/>
      </w:pPr>
      <w:r>
        <w:rPr>
          <w:rStyle w:val="PageNumber"/>
          <w:b/>
          <w:bCs/>
        </w:rPr>
        <w:tab/>
        <w:t>A.</w:t>
      </w:r>
      <w:r>
        <w:t xml:space="preserve">  </w:t>
      </w:r>
      <w:r>
        <w:rPr>
          <w:rStyle w:val="PageNumber"/>
          <w:b/>
          <w:bCs/>
        </w:rPr>
        <w:t>Financial Reports</w:t>
      </w:r>
      <w:r w:rsidR="002F3817">
        <w:t xml:space="preserve"> – </w:t>
      </w:r>
      <w:r w:rsidR="00CC01D0">
        <w:t>attached</w:t>
      </w:r>
      <w:r w:rsidR="003B1175">
        <w:t>.</w:t>
      </w:r>
      <w:r w:rsidR="00D61816">
        <w:t xml:space="preserve">  </w:t>
      </w:r>
    </w:p>
    <w:p w14:paraId="4B3EC163" w14:textId="12B50C69" w:rsidR="00D61816" w:rsidRDefault="006C4910" w:rsidP="00713874">
      <w:pPr>
        <w:pStyle w:val="BodyTextIndent"/>
        <w:tabs>
          <w:tab w:val="left" w:pos="720"/>
        </w:tabs>
        <w:ind w:left="0"/>
      </w:pPr>
      <w:r>
        <w:tab/>
      </w:r>
      <w:r w:rsidRPr="006C4910">
        <w:rPr>
          <w:b/>
        </w:rPr>
        <w:t>B</w:t>
      </w:r>
      <w:r>
        <w:t xml:space="preserve">.  </w:t>
      </w:r>
      <w:r w:rsidR="004947AE" w:rsidRPr="006A008B">
        <w:rPr>
          <w:b/>
        </w:rPr>
        <w:t>Purchase Orders</w:t>
      </w:r>
      <w:r w:rsidR="00463968">
        <w:t xml:space="preserve"> –</w:t>
      </w:r>
      <w:r w:rsidR="008C3677">
        <w:t xml:space="preserve"> </w:t>
      </w:r>
      <w:r w:rsidR="00EA0DE3">
        <w:t>2021-</w:t>
      </w:r>
      <w:r w:rsidR="00C21B93">
        <w:t>0</w:t>
      </w:r>
      <w:r w:rsidR="00D61816">
        <w:t xml:space="preserve">5 – Rapid Extrication Board - $650 </w:t>
      </w:r>
      <w:r w:rsidR="00A67567">
        <w:t xml:space="preserve">– Note:  </w:t>
      </w:r>
      <w:r w:rsidR="00713874">
        <w:t xml:space="preserve">This was </w:t>
      </w:r>
      <w:r w:rsidR="00F23B53">
        <w:t>presented again with the purchase now coming out of the Technical Rescue budget and approved by Tech Rescue Captain Mike Babiarz.</w:t>
      </w:r>
    </w:p>
    <w:p w14:paraId="397021A3" w14:textId="1DC72C87" w:rsidR="00A67567" w:rsidRDefault="00A67567" w:rsidP="00C21B93">
      <w:pPr>
        <w:pStyle w:val="BodyTextIndent"/>
        <w:tabs>
          <w:tab w:val="left" w:pos="720"/>
        </w:tabs>
        <w:ind w:left="0"/>
      </w:pPr>
    </w:p>
    <w:p w14:paraId="7D04075D" w14:textId="7D93264C" w:rsidR="00A67567" w:rsidRDefault="00A67567" w:rsidP="00C21B93">
      <w:pPr>
        <w:pStyle w:val="BodyTextIndent"/>
        <w:tabs>
          <w:tab w:val="left" w:pos="720"/>
        </w:tabs>
        <w:ind w:left="0"/>
      </w:pPr>
    </w:p>
    <w:p w14:paraId="7CBCF60A" w14:textId="7837EB3F" w:rsidR="00A67567" w:rsidRDefault="00A67567" w:rsidP="00C21B93">
      <w:pPr>
        <w:pStyle w:val="BodyTextIndent"/>
        <w:tabs>
          <w:tab w:val="left" w:pos="720"/>
        </w:tabs>
        <w:ind w:left="0"/>
      </w:pPr>
    </w:p>
    <w:p w14:paraId="1448B56B" w14:textId="495636DE" w:rsidR="00A67567" w:rsidRDefault="00A67567" w:rsidP="00C21B93">
      <w:pPr>
        <w:pStyle w:val="BodyTextIndent"/>
        <w:tabs>
          <w:tab w:val="left" w:pos="720"/>
        </w:tabs>
        <w:ind w:left="0"/>
      </w:pPr>
      <w:r>
        <w:t xml:space="preserve">Motion by Director </w:t>
      </w:r>
      <w:r w:rsidR="00F23B53">
        <w:t>Luttrell</w:t>
      </w:r>
      <w:r>
        <w:t xml:space="preserve"> to approve the financials and the </w:t>
      </w:r>
      <w:r w:rsidR="00F23B53">
        <w:t>p</w:t>
      </w:r>
      <w:r>
        <w:t>urchase order.  Second by Director Weatherill</w:t>
      </w:r>
      <w:r w:rsidR="008A0CFB">
        <w:t>.  The motion passed unanimously.</w:t>
      </w:r>
    </w:p>
    <w:p w14:paraId="0B83C602" w14:textId="594FE8A8" w:rsidR="00F23B53" w:rsidRDefault="00F23B53" w:rsidP="00C21B93">
      <w:pPr>
        <w:pStyle w:val="BodyTextIndent"/>
        <w:tabs>
          <w:tab w:val="left" w:pos="720"/>
        </w:tabs>
        <w:ind w:left="0"/>
      </w:pPr>
    </w:p>
    <w:p w14:paraId="699D5C21" w14:textId="380A6F2F" w:rsidR="00F23B53" w:rsidRDefault="00F23B53" w:rsidP="00C21B93">
      <w:pPr>
        <w:pStyle w:val="BodyTextIndent"/>
        <w:tabs>
          <w:tab w:val="left" w:pos="720"/>
        </w:tabs>
        <w:ind w:left="0"/>
      </w:pPr>
      <w:r>
        <w:t xml:space="preserve">Chief Ryan Kennedy also requested a deployment credit card for Jesse Weatherill.  Motion by Director Mosser to approve a credit card with a $5000 limit for Jesse Weatherill.  Second by Director Luttrell. </w:t>
      </w:r>
      <w:r w:rsidR="00272C36">
        <w:t xml:space="preserve">Director Weatherill abstained from the vote due to a personal relationship. </w:t>
      </w:r>
      <w:r>
        <w:t xml:space="preserve"> The motion passed unanimously. </w:t>
      </w:r>
    </w:p>
    <w:p w14:paraId="1A353A0E" w14:textId="0700F2DF" w:rsidR="00A67567" w:rsidRDefault="00A67567" w:rsidP="00C21B93">
      <w:pPr>
        <w:pStyle w:val="BodyTextIndent"/>
        <w:tabs>
          <w:tab w:val="left" w:pos="720"/>
        </w:tabs>
        <w:ind w:left="0"/>
      </w:pPr>
    </w:p>
    <w:p w14:paraId="21A22B83" w14:textId="2EA7DCA1" w:rsidR="00344718" w:rsidRDefault="00E057A7" w:rsidP="00CC01D0">
      <w:pPr>
        <w:pStyle w:val="BodyTextIndent"/>
        <w:tabs>
          <w:tab w:val="left" w:pos="720"/>
        </w:tabs>
        <w:ind w:left="0"/>
      </w:pPr>
      <w:r>
        <w:tab/>
      </w:r>
      <w:r w:rsidR="0044450C">
        <w:t xml:space="preserve">  </w:t>
      </w:r>
    </w:p>
    <w:p w14:paraId="55E19EFA" w14:textId="10C8018C" w:rsidR="00953566" w:rsidRDefault="009A4CE2" w:rsidP="003A39BB">
      <w:pPr>
        <w:pStyle w:val="BodyTextIndent"/>
        <w:tabs>
          <w:tab w:val="left" w:pos="720"/>
        </w:tabs>
        <w:ind w:left="0"/>
        <w:rPr>
          <w:rStyle w:val="PageNumber"/>
          <w:bCs/>
        </w:rPr>
      </w:pPr>
      <w:r>
        <w:rPr>
          <w:rStyle w:val="PageNumber"/>
          <w:b/>
          <w:bCs/>
          <w:sz w:val="24"/>
          <w:szCs w:val="24"/>
        </w:rPr>
        <w:t>6</w:t>
      </w:r>
      <w:r w:rsidR="001252EF">
        <w:rPr>
          <w:rStyle w:val="PageNumber"/>
          <w:b/>
          <w:bCs/>
          <w:sz w:val="24"/>
          <w:szCs w:val="24"/>
        </w:rPr>
        <w:t xml:space="preserve">.  Chief’s Report – </w:t>
      </w:r>
      <w:r w:rsidR="008A0CFB">
        <w:rPr>
          <w:rStyle w:val="PageNumber"/>
          <w:bCs/>
        </w:rPr>
        <w:t xml:space="preserve">attached.  Chief Kennedy </w:t>
      </w:r>
      <w:r w:rsidR="00F23B53">
        <w:rPr>
          <w:rStyle w:val="PageNumber"/>
          <w:bCs/>
        </w:rPr>
        <w:t>reported the department BBQ will be held at Sourdough Ranch on August 15</w:t>
      </w:r>
      <w:r w:rsidR="00F23B53" w:rsidRPr="00F23B53">
        <w:rPr>
          <w:rStyle w:val="PageNumber"/>
          <w:bCs/>
          <w:vertAlign w:val="superscript"/>
        </w:rPr>
        <w:t>th</w:t>
      </w:r>
      <w:r w:rsidR="00F23B53">
        <w:rPr>
          <w:rStyle w:val="PageNumber"/>
          <w:bCs/>
        </w:rPr>
        <w:t>.</w:t>
      </w:r>
      <w:r w:rsidR="008A0CFB">
        <w:rPr>
          <w:rStyle w:val="PageNumber"/>
          <w:bCs/>
        </w:rPr>
        <w:t xml:space="preserve"> </w:t>
      </w:r>
      <w:r w:rsidR="00F23B53">
        <w:rPr>
          <w:rStyle w:val="PageNumber"/>
          <w:bCs/>
        </w:rPr>
        <w:t>He also reported that the county sent out a flyer with Divide Fire dates for the chipper project, but it is not yet known if there will be any volunteers to staff the chipper.  Diana Perkins confirmed there were no insurance issues associated with this project.</w:t>
      </w:r>
    </w:p>
    <w:p w14:paraId="78B55AFC" w14:textId="77777777" w:rsidR="008A0CFB" w:rsidRDefault="008A0CFB" w:rsidP="003A39BB">
      <w:pPr>
        <w:pStyle w:val="BodyTextIndent"/>
        <w:tabs>
          <w:tab w:val="left" w:pos="720"/>
        </w:tabs>
        <w:ind w:left="0"/>
        <w:rPr>
          <w:rStyle w:val="PageNumber"/>
          <w:bCs/>
        </w:rPr>
      </w:pPr>
    </w:p>
    <w:p w14:paraId="0A758635" w14:textId="59F3C16F" w:rsidR="008A0CFB" w:rsidRDefault="00CF2370" w:rsidP="003A39BB">
      <w:pPr>
        <w:pStyle w:val="BodyTextIndent"/>
        <w:tabs>
          <w:tab w:val="left" w:pos="720"/>
        </w:tabs>
        <w:ind w:left="0"/>
        <w:rPr>
          <w:rStyle w:val="PageNumber"/>
          <w:bCs/>
        </w:rPr>
      </w:pPr>
      <w:r>
        <w:rPr>
          <w:rStyle w:val="PageNumber"/>
          <w:bCs/>
        </w:rPr>
        <w:tab/>
      </w:r>
      <w:r w:rsidRPr="00CF2370">
        <w:rPr>
          <w:rStyle w:val="PageNumber"/>
          <w:b/>
        </w:rPr>
        <w:t>A.  Business Meeting Attendees</w:t>
      </w:r>
      <w:r>
        <w:rPr>
          <w:rStyle w:val="PageNumber"/>
          <w:bCs/>
        </w:rPr>
        <w:t xml:space="preserve"> – Director </w:t>
      </w:r>
      <w:r w:rsidR="008A0CFB">
        <w:rPr>
          <w:rStyle w:val="PageNumber"/>
          <w:bCs/>
        </w:rPr>
        <w:t xml:space="preserve">Pleshek will </w:t>
      </w:r>
      <w:r w:rsidR="00953949">
        <w:rPr>
          <w:rStyle w:val="PageNumber"/>
          <w:bCs/>
        </w:rPr>
        <w:t xml:space="preserve">attend the </w:t>
      </w:r>
      <w:r w:rsidR="008A0CFB">
        <w:rPr>
          <w:rStyle w:val="PageNumber"/>
          <w:bCs/>
        </w:rPr>
        <w:t>Ju</w:t>
      </w:r>
      <w:r w:rsidR="00F23B53">
        <w:rPr>
          <w:rStyle w:val="PageNumber"/>
          <w:bCs/>
        </w:rPr>
        <w:t>ly 12th</w:t>
      </w:r>
      <w:r w:rsidR="00AF09C4">
        <w:rPr>
          <w:rStyle w:val="PageNumber"/>
          <w:bCs/>
        </w:rPr>
        <w:t xml:space="preserve"> </w:t>
      </w:r>
      <w:r w:rsidR="00953949">
        <w:rPr>
          <w:rStyle w:val="PageNumber"/>
          <w:bCs/>
        </w:rPr>
        <w:t xml:space="preserve">business meeting with Director </w:t>
      </w:r>
      <w:r w:rsidR="00F23B53">
        <w:rPr>
          <w:rStyle w:val="PageNumber"/>
          <w:bCs/>
        </w:rPr>
        <w:t>Mosser</w:t>
      </w:r>
      <w:r w:rsidR="00953949">
        <w:rPr>
          <w:rStyle w:val="PageNumber"/>
          <w:bCs/>
        </w:rPr>
        <w:t xml:space="preserve"> as backup.  </w:t>
      </w:r>
    </w:p>
    <w:p w14:paraId="5AD1EA5C" w14:textId="4BCA5612" w:rsidR="00CF2370" w:rsidRDefault="003B1175" w:rsidP="003A39BB">
      <w:pPr>
        <w:pStyle w:val="BodyTextIndent"/>
        <w:tabs>
          <w:tab w:val="left" w:pos="720"/>
        </w:tabs>
        <w:ind w:left="0"/>
        <w:rPr>
          <w:rStyle w:val="PageNumber"/>
          <w:bCs/>
        </w:rPr>
      </w:pPr>
      <w:r>
        <w:rPr>
          <w:rStyle w:val="PageNumber"/>
          <w:bCs/>
        </w:rPr>
        <w:tab/>
      </w:r>
      <w:r w:rsidR="00CF2370">
        <w:rPr>
          <w:rStyle w:val="PageNumber"/>
          <w:bCs/>
        </w:rPr>
        <w:t xml:space="preserve"> </w:t>
      </w:r>
    </w:p>
    <w:p w14:paraId="001F3D99" w14:textId="50E41600" w:rsidR="00344718" w:rsidRDefault="00EB43D9">
      <w:pPr>
        <w:pStyle w:val="BodyTextIndent"/>
        <w:tabs>
          <w:tab w:val="left" w:pos="720"/>
        </w:tabs>
        <w:ind w:left="0"/>
      </w:pPr>
      <w:r>
        <w:rPr>
          <w:rStyle w:val="PageNumber"/>
          <w:bCs/>
        </w:rPr>
        <w:tab/>
      </w:r>
      <w:r w:rsidR="002B1A16">
        <w:rPr>
          <w:rStyle w:val="PageNumber"/>
          <w:bCs/>
        </w:rPr>
        <w:t xml:space="preserve"> </w:t>
      </w:r>
      <w:r w:rsidR="001252EF">
        <w:tab/>
      </w:r>
    </w:p>
    <w:p w14:paraId="7FD8D4D3" w14:textId="4B05F525" w:rsidR="004D4B91" w:rsidRPr="008C27BF" w:rsidRDefault="009A4CE2" w:rsidP="008A0CFB">
      <w:pPr>
        <w:tabs>
          <w:tab w:val="left" w:pos="720"/>
        </w:tabs>
        <w:rPr>
          <w:rStyle w:val="PageNumber"/>
          <w:rFonts w:ascii="Tahoma" w:hAnsi="Tahoma"/>
        </w:rPr>
      </w:pPr>
      <w:r>
        <w:rPr>
          <w:rStyle w:val="PageNumber"/>
          <w:rFonts w:ascii="Tahoma" w:hAnsi="Tahoma"/>
          <w:b/>
          <w:bCs/>
          <w:sz w:val="24"/>
          <w:szCs w:val="24"/>
        </w:rPr>
        <w:t>7</w:t>
      </w:r>
      <w:r w:rsidR="001252EF">
        <w:rPr>
          <w:rStyle w:val="PageNumber"/>
          <w:rFonts w:ascii="Tahoma" w:hAnsi="Tahoma"/>
          <w:b/>
          <w:bCs/>
          <w:sz w:val="24"/>
          <w:szCs w:val="24"/>
        </w:rPr>
        <w:t xml:space="preserve">.  Administrator Report </w:t>
      </w:r>
      <w:r w:rsidR="001252EF">
        <w:rPr>
          <w:rStyle w:val="PageNumber"/>
          <w:rFonts w:ascii="Tahoma" w:hAnsi="Tahoma"/>
        </w:rPr>
        <w:t>– attached.</w:t>
      </w:r>
      <w:r w:rsidR="00AB0E7E">
        <w:rPr>
          <w:rStyle w:val="PageNumber"/>
          <w:rFonts w:ascii="Tahoma" w:hAnsi="Tahoma"/>
        </w:rPr>
        <w:t xml:space="preserve">  </w:t>
      </w:r>
      <w:r w:rsidR="008A0CFB">
        <w:rPr>
          <w:rStyle w:val="PageNumber"/>
          <w:rFonts w:ascii="Tahoma" w:hAnsi="Tahoma"/>
        </w:rPr>
        <w:t xml:space="preserve">Diana Perkins submitted a </w:t>
      </w:r>
      <w:r w:rsidR="00B71B40">
        <w:rPr>
          <w:rStyle w:val="PageNumber"/>
          <w:rFonts w:ascii="Tahoma" w:hAnsi="Tahoma"/>
        </w:rPr>
        <w:t>job description to the board of Emergency Support Responder as an on-call position.  See attached.  She confirmed that a full-time firefighter position would be subject to the statewide defined benefit plan for pension, but the parameter for that is 1600 hours per year.  The position of ERS was proposed as a minimal, part-time, on-call position.   The board expressed a few concerns about language regarding training in the job description.  Perkins will coordinate with Chief Kennedy to address some of those concerns.</w:t>
      </w:r>
    </w:p>
    <w:p w14:paraId="5E57136B" w14:textId="77777777" w:rsidR="002F2736" w:rsidRPr="00C32C75" w:rsidRDefault="002F2736" w:rsidP="001671AF">
      <w:pPr>
        <w:tabs>
          <w:tab w:val="left" w:pos="720"/>
        </w:tabs>
        <w:ind w:left="720"/>
        <w:rPr>
          <w:rStyle w:val="PageNumber"/>
          <w:rFonts w:ascii="Tahoma" w:hAnsi="Tahoma"/>
        </w:rPr>
      </w:pPr>
    </w:p>
    <w:p w14:paraId="1B183946" w14:textId="4AA8F15C" w:rsidR="00344718" w:rsidRDefault="009A4CE2">
      <w:pPr>
        <w:tabs>
          <w:tab w:val="left" w:pos="720"/>
        </w:tabs>
        <w:rPr>
          <w:rStyle w:val="PageNumber"/>
          <w:rFonts w:ascii="Tahoma" w:eastAsia="Tahoma" w:hAnsi="Tahoma" w:cs="Tahoma"/>
          <w:b/>
          <w:bCs/>
          <w:sz w:val="24"/>
          <w:szCs w:val="24"/>
        </w:rPr>
      </w:pPr>
      <w:r>
        <w:rPr>
          <w:rStyle w:val="PageNumber"/>
          <w:rFonts w:ascii="Tahoma" w:hAnsi="Tahoma"/>
          <w:b/>
          <w:bCs/>
          <w:sz w:val="24"/>
          <w:szCs w:val="24"/>
        </w:rPr>
        <w:t>8</w:t>
      </w:r>
      <w:r w:rsidR="001252EF">
        <w:rPr>
          <w:rStyle w:val="PageNumber"/>
          <w:rFonts w:ascii="Tahoma" w:hAnsi="Tahoma"/>
          <w:b/>
          <w:bCs/>
          <w:sz w:val="24"/>
          <w:szCs w:val="24"/>
        </w:rPr>
        <w:t>.  Old Business</w:t>
      </w:r>
    </w:p>
    <w:p w14:paraId="0B59FE7C" w14:textId="77777777" w:rsidR="00344718" w:rsidRDefault="001252EF">
      <w:pPr>
        <w:tabs>
          <w:tab w:val="left" w:pos="720"/>
        </w:tabs>
        <w:ind w:left="1095"/>
        <w:rPr>
          <w:rStyle w:val="PageNumber"/>
          <w:rFonts w:ascii="Tahoma" w:eastAsia="Tahoma" w:hAnsi="Tahoma" w:cs="Tahoma"/>
        </w:rPr>
      </w:pPr>
      <w:r>
        <w:rPr>
          <w:rStyle w:val="PageNumber"/>
          <w:rFonts w:ascii="Tahoma" w:hAnsi="Tahoma"/>
        </w:rPr>
        <w:t xml:space="preserve"> </w:t>
      </w:r>
      <w:r>
        <w:rPr>
          <w:rStyle w:val="PageNumber"/>
          <w:rFonts w:ascii="Tahoma" w:hAnsi="Tahoma"/>
        </w:rPr>
        <w:tab/>
      </w:r>
    </w:p>
    <w:p w14:paraId="056F6E3D" w14:textId="601DB8E5" w:rsidR="008832DC" w:rsidRPr="008832DC" w:rsidRDefault="001252EF" w:rsidP="00C25773">
      <w:pPr>
        <w:numPr>
          <w:ilvl w:val="0"/>
          <w:numId w:val="9"/>
        </w:numPr>
        <w:rPr>
          <w:rStyle w:val="PageNumber"/>
          <w:rFonts w:ascii="Tahoma" w:eastAsia="Tahoma" w:hAnsi="Tahoma" w:cs="Tahoma"/>
        </w:rPr>
      </w:pPr>
      <w:r w:rsidRPr="00F179EB">
        <w:rPr>
          <w:rStyle w:val="PageNumber"/>
          <w:rFonts w:ascii="Tahoma" w:hAnsi="Tahoma"/>
          <w:b/>
          <w:bCs/>
        </w:rPr>
        <w:t>Policies</w:t>
      </w:r>
      <w:r w:rsidRPr="005205D2">
        <w:rPr>
          <w:rStyle w:val="PageNumber"/>
          <w:rFonts w:ascii="Tahoma" w:hAnsi="Tahoma"/>
          <w:b/>
          <w:bCs/>
          <w:sz w:val="24"/>
          <w:szCs w:val="24"/>
        </w:rPr>
        <w:t xml:space="preserve"> </w:t>
      </w:r>
    </w:p>
    <w:p w14:paraId="6818EC8B" w14:textId="22C2F29B" w:rsidR="008832DC" w:rsidRPr="00EA25E5" w:rsidRDefault="00466A1D" w:rsidP="008832DC">
      <w:pPr>
        <w:numPr>
          <w:ilvl w:val="1"/>
          <w:numId w:val="9"/>
        </w:numPr>
        <w:rPr>
          <w:rStyle w:val="PageNumber"/>
          <w:rFonts w:ascii="Tahoma" w:eastAsia="Tahoma" w:hAnsi="Tahoma" w:cs="Tahoma"/>
        </w:rPr>
      </w:pPr>
      <w:r>
        <w:rPr>
          <w:rStyle w:val="PageNumber"/>
          <w:rFonts w:ascii="Tahoma" w:hAnsi="Tahoma"/>
          <w:b/>
          <w:bCs/>
        </w:rPr>
        <w:t>Updates to Handbook</w:t>
      </w:r>
      <w:r w:rsidR="00EA25E5">
        <w:rPr>
          <w:rStyle w:val="PageNumber"/>
          <w:rFonts w:ascii="Tahoma" w:hAnsi="Tahoma"/>
          <w:b/>
          <w:bCs/>
        </w:rPr>
        <w:t xml:space="preserve"> – </w:t>
      </w:r>
      <w:r w:rsidR="00B71B40">
        <w:rPr>
          <w:rStyle w:val="PageNumber"/>
          <w:rFonts w:ascii="Tahoma" w:hAnsi="Tahoma"/>
        </w:rPr>
        <w:t>Director Mosser reported that legal should have a draft of the proposed handbook updates around July 12</w:t>
      </w:r>
      <w:r w:rsidR="00B71B40" w:rsidRPr="00B71B40">
        <w:rPr>
          <w:rStyle w:val="PageNumber"/>
          <w:rFonts w:ascii="Tahoma" w:hAnsi="Tahoma"/>
          <w:vertAlign w:val="superscript"/>
        </w:rPr>
        <w:t>th</w:t>
      </w:r>
      <w:r w:rsidR="00B71B40">
        <w:rPr>
          <w:rStyle w:val="PageNumber"/>
          <w:rFonts w:ascii="Tahoma" w:hAnsi="Tahoma"/>
        </w:rPr>
        <w:t xml:space="preserve">, and should be ready to review at the August meeting.  Director Weatherill reported that he would be forwarding an email from </w:t>
      </w:r>
      <w:r w:rsidR="00272C36">
        <w:rPr>
          <w:rStyle w:val="PageNumber"/>
          <w:rFonts w:ascii="Tahoma" w:hAnsi="Tahoma"/>
        </w:rPr>
        <w:t>Lexipol for some further information they need to give a quote.</w:t>
      </w:r>
    </w:p>
    <w:p w14:paraId="2901B7A2" w14:textId="3A138B97" w:rsidR="00920BF3" w:rsidRPr="00581398" w:rsidRDefault="00920BF3" w:rsidP="00EA25E5">
      <w:pPr>
        <w:pStyle w:val="ListParagraph"/>
        <w:tabs>
          <w:tab w:val="left" w:pos="720"/>
        </w:tabs>
        <w:ind w:left="2475"/>
        <w:rPr>
          <w:rStyle w:val="PageNumber"/>
          <w:rFonts w:ascii="Tahoma" w:eastAsia="Tahoma" w:hAnsi="Tahoma" w:cs="Tahoma"/>
        </w:rPr>
      </w:pPr>
    </w:p>
    <w:p w14:paraId="1F8DAA1B" w14:textId="1F1498CB" w:rsidR="00920BF3" w:rsidRDefault="00466A1D" w:rsidP="00466A1D">
      <w:pPr>
        <w:tabs>
          <w:tab w:val="left" w:pos="720"/>
        </w:tabs>
        <w:rPr>
          <w:rStyle w:val="PageNumber"/>
          <w:rFonts w:ascii="Tahoma" w:eastAsia="Tahoma" w:hAnsi="Tahoma" w:cs="Tahoma"/>
        </w:rPr>
      </w:pPr>
      <w:r>
        <w:rPr>
          <w:rStyle w:val="PageNumber"/>
          <w:rFonts w:ascii="Tahoma" w:eastAsia="Tahoma" w:hAnsi="Tahoma" w:cs="Tahoma"/>
        </w:rPr>
        <w:tab/>
      </w:r>
    </w:p>
    <w:p w14:paraId="64FDCABC" w14:textId="61E384D3" w:rsidR="00581398" w:rsidRDefault="00920BF3" w:rsidP="00E30F19">
      <w:pPr>
        <w:pStyle w:val="ListParagraph"/>
        <w:numPr>
          <w:ilvl w:val="0"/>
          <w:numId w:val="9"/>
        </w:numPr>
        <w:rPr>
          <w:rStyle w:val="PageNumber"/>
          <w:rFonts w:ascii="Tahoma" w:eastAsia="Tahoma" w:hAnsi="Tahoma" w:cs="Tahoma"/>
        </w:rPr>
      </w:pPr>
      <w:r w:rsidRPr="000D0BC0">
        <w:rPr>
          <w:rStyle w:val="PageNumber"/>
          <w:rFonts w:ascii="Tahoma" w:eastAsia="Tahoma" w:hAnsi="Tahoma" w:cs="Tahoma"/>
          <w:b/>
          <w:bCs/>
        </w:rPr>
        <w:t>Station Security</w:t>
      </w:r>
      <w:r w:rsidRPr="000D0BC0">
        <w:rPr>
          <w:rStyle w:val="PageNumber"/>
          <w:rFonts w:ascii="Tahoma" w:eastAsia="Tahoma" w:hAnsi="Tahoma" w:cs="Tahoma"/>
        </w:rPr>
        <w:t xml:space="preserve"> – </w:t>
      </w:r>
      <w:r w:rsidR="00272C36">
        <w:rPr>
          <w:rStyle w:val="PageNumber"/>
          <w:rFonts w:ascii="Tahoma" w:eastAsia="Tahoma" w:hAnsi="Tahoma" w:cs="Tahoma"/>
        </w:rPr>
        <w:t>Diana Perkins reported than another camera would be added to the front entrance hallway to cover the blind spot in that area.</w:t>
      </w:r>
      <w:r w:rsidR="00EA25E5">
        <w:rPr>
          <w:rStyle w:val="PageNumber"/>
          <w:rFonts w:ascii="Tahoma" w:eastAsia="Tahoma" w:hAnsi="Tahoma" w:cs="Tahoma"/>
        </w:rPr>
        <w:t xml:space="preserve"> </w:t>
      </w:r>
      <w:r w:rsidR="00467C57" w:rsidRPr="000D0BC0">
        <w:rPr>
          <w:rStyle w:val="PageNumber"/>
          <w:rFonts w:ascii="Tahoma" w:eastAsia="Tahoma" w:hAnsi="Tahoma" w:cs="Tahoma"/>
        </w:rPr>
        <w:t xml:space="preserve"> </w:t>
      </w:r>
    </w:p>
    <w:p w14:paraId="49C906EF" w14:textId="77777777" w:rsidR="000D0BC0" w:rsidRPr="000D0BC0" w:rsidRDefault="000D0BC0" w:rsidP="000D0BC0">
      <w:pPr>
        <w:pStyle w:val="ListParagraph"/>
        <w:ind w:left="1033"/>
        <w:rPr>
          <w:rStyle w:val="PageNumber"/>
          <w:rFonts w:ascii="Tahoma" w:eastAsia="Tahoma" w:hAnsi="Tahoma" w:cs="Tahoma"/>
        </w:rPr>
      </w:pPr>
    </w:p>
    <w:p w14:paraId="51B896C0" w14:textId="0DB6A9DB" w:rsidR="00CA57E9" w:rsidRPr="003D7013" w:rsidRDefault="00920BF3" w:rsidP="007B65D4">
      <w:pPr>
        <w:pStyle w:val="ListParagraph"/>
        <w:numPr>
          <w:ilvl w:val="0"/>
          <w:numId w:val="9"/>
        </w:numPr>
        <w:rPr>
          <w:rStyle w:val="PageNumber"/>
          <w:rFonts w:ascii="Tahoma" w:eastAsia="Tahoma" w:hAnsi="Tahoma" w:cs="Tahoma"/>
          <w:bCs/>
        </w:rPr>
      </w:pPr>
      <w:r w:rsidRPr="00026B6E">
        <w:rPr>
          <w:rStyle w:val="PageNumber"/>
          <w:rFonts w:ascii="Tahoma" w:eastAsia="Tahoma" w:hAnsi="Tahoma" w:cs="Tahoma"/>
          <w:b/>
          <w:bCs/>
        </w:rPr>
        <w:t xml:space="preserve">Air/Light Trailer </w:t>
      </w:r>
      <w:r w:rsidR="00026B6E" w:rsidRPr="00026B6E">
        <w:rPr>
          <w:rStyle w:val="PageNumber"/>
          <w:rFonts w:ascii="Tahoma" w:eastAsia="Tahoma" w:hAnsi="Tahoma" w:cs="Tahoma"/>
          <w:b/>
          <w:bCs/>
        </w:rPr>
        <w:t>Agreement</w:t>
      </w:r>
      <w:r>
        <w:rPr>
          <w:rStyle w:val="PageNumber"/>
          <w:rFonts w:ascii="Tahoma" w:eastAsia="Tahoma" w:hAnsi="Tahoma" w:cs="Tahoma"/>
        </w:rPr>
        <w:t xml:space="preserve"> – </w:t>
      </w:r>
      <w:r w:rsidR="00272C36">
        <w:rPr>
          <w:rStyle w:val="PageNumber"/>
          <w:rFonts w:ascii="Tahoma" w:eastAsia="Tahoma" w:hAnsi="Tahoma" w:cs="Tahoma"/>
        </w:rPr>
        <w:t>The air/light trailer agreement submitted by Don Angell at the previous meeting</w:t>
      </w:r>
      <w:r w:rsidR="007B65D4">
        <w:rPr>
          <w:rStyle w:val="PageNumber"/>
          <w:rFonts w:ascii="Tahoma" w:eastAsia="Tahoma" w:hAnsi="Tahoma" w:cs="Tahoma"/>
        </w:rPr>
        <w:t xml:space="preserve"> </w:t>
      </w:r>
      <w:r w:rsidR="00272C36">
        <w:rPr>
          <w:rStyle w:val="PageNumber"/>
          <w:rFonts w:ascii="Tahoma" w:eastAsia="Tahoma" w:hAnsi="Tahoma" w:cs="Tahoma"/>
        </w:rPr>
        <w:t xml:space="preserve">contained many errors and was essentially a usage agreement </w:t>
      </w:r>
      <w:r w:rsidR="007B65D4">
        <w:rPr>
          <w:rStyle w:val="PageNumber"/>
          <w:rFonts w:ascii="Tahoma" w:eastAsia="Tahoma" w:hAnsi="Tahoma" w:cs="Tahoma"/>
        </w:rPr>
        <w:t xml:space="preserve">which did </w:t>
      </w:r>
      <w:r w:rsidR="00272C36">
        <w:rPr>
          <w:rStyle w:val="PageNumber"/>
          <w:rFonts w:ascii="Tahoma" w:eastAsia="Tahoma" w:hAnsi="Tahoma" w:cs="Tahoma"/>
        </w:rPr>
        <w:t>not addressing issues specific to Divide Fire’s storage and maintenance of the trailer, or any of the concerns the Directors had expressed</w:t>
      </w:r>
      <w:r w:rsidR="00982FA6">
        <w:rPr>
          <w:rStyle w:val="PageNumber"/>
          <w:rFonts w:ascii="Tahoma" w:eastAsia="Tahoma" w:hAnsi="Tahoma" w:cs="Tahoma"/>
        </w:rPr>
        <w:t xml:space="preserve"> to Mr. Angell.</w:t>
      </w:r>
      <w:r w:rsidR="007B65D4">
        <w:rPr>
          <w:rStyle w:val="PageNumber"/>
          <w:rFonts w:ascii="Tahoma" w:eastAsia="Tahoma" w:hAnsi="Tahoma" w:cs="Tahoma"/>
        </w:rPr>
        <w:t xml:space="preserve"> Motion by Director Luttrell to reject the agreement as presented by Mr. Angell.  Second by Director Mosser.  The motion passed unanimously. </w:t>
      </w:r>
      <w:r w:rsidR="00272C36" w:rsidRPr="007B65D4">
        <w:rPr>
          <w:rStyle w:val="PageNumber"/>
          <w:rFonts w:ascii="Tahoma" w:eastAsia="Tahoma" w:hAnsi="Tahoma" w:cs="Tahoma"/>
        </w:rPr>
        <w:t xml:space="preserve">Director Luttrell will </w:t>
      </w:r>
      <w:r w:rsidR="00907EDA" w:rsidRPr="007B65D4">
        <w:rPr>
          <w:rStyle w:val="PageNumber"/>
          <w:rFonts w:ascii="Tahoma" w:eastAsia="Tahoma" w:hAnsi="Tahoma" w:cs="Tahoma"/>
        </w:rPr>
        <w:t>draft</w:t>
      </w:r>
      <w:r w:rsidR="00272C36" w:rsidRPr="007B65D4">
        <w:rPr>
          <w:rStyle w:val="PageNumber"/>
          <w:rFonts w:ascii="Tahoma" w:eastAsia="Tahoma" w:hAnsi="Tahoma" w:cs="Tahoma"/>
        </w:rPr>
        <w:t xml:space="preserve"> a letter to that effect to the Teller County Board of Commissioners and request a response from them on th</w:t>
      </w:r>
      <w:r w:rsidR="00907EDA" w:rsidRPr="007B65D4">
        <w:rPr>
          <w:rStyle w:val="PageNumber"/>
          <w:rFonts w:ascii="Tahoma" w:eastAsia="Tahoma" w:hAnsi="Tahoma" w:cs="Tahoma"/>
        </w:rPr>
        <w:t>is subject</w:t>
      </w:r>
      <w:r w:rsidR="00E12991" w:rsidRPr="003D7013">
        <w:rPr>
          <w:rStyle w:val="PageNumber"/>
          <w:rFonts w:ascii="Tahoma" w:eastAsia="Tahoma" w:hAnsi="Tahoma" w:cs="Tahoma"/>
        </w:rPr>
        <w:t xml:space="preserve">.  He will submit the letter to fellow directors for review and </w:t>
      </w:r>
      <w:r w:rsidR="00272C36" w:rsidRPr="003D7013">
        <w:rPr>
          <w:rStyle w:val="PageNumber"/>
          <w:rFonts w:ascii="Tahoma" w:eastAsia="Tahoma" w:hAnsi="Tahoma" w:cs="Tahoma"/>
        </w:rPr>
        <w:t xml:space="preserve">Director Shoemaker </w:t>
      </w:r>
      <w:r w:rsidR="00E12991" w:rsidRPr="003D7013">
        <w:rPr>
          <w:rStyle w:val="PageNumber"/>
          <w:rFonts w:ascii="Tahoma" w:eastAsia="Tahoma" w:hAnsi="Tahoma" w:cs="Tahoma"/>
        </w:rPr>
        <w:t>will sign as</w:t>
      </w:r>
      <w:r w:rsidR="00272C36" w:rsidRPr="003D7013">
        <w:rPr>
          <w:rStyle w:val="PageNumber"/>
          <w:rFonts w:ascii="Tahoma" w:eastAsia="Tahoma" w:hAnsi="Tahoma" w:cs="Tahoma"/>
        </w:rPr>
        <w:t xml:space="preserve"> president.  </w:t>
      </w:r>
      <w:r w:rsidR="00E12991" w:rsidRPr="003D7013">
        <w:rPr>
          <w:rStyle w:val="PageNumber"/>
          <w:rFonts w:ascii="Tahoma" w:eastAsia="Tahoma" w:hAnsi="Tahoma" w:cs="Tahoma"/>
        </w:rPr>
        <w:t xml:space="preserve">Director Luttrell will also determine the date of the next meeting of the Board of Commissioners and </w:t>
      </w:r>
      <w:r w:rsidR="002E3609" w:rsidRPr="003D7013">
        <w:rPr>
          <w:rStyle w:val="PageNumber"/>
          <w:rFonts w:ascii="Tahoma" w:eastAsia="Tahoma" w:hAnsi="Tahoma" w:cs="Tahoma"/>
        </w:rPr>
        <w:t xml:space="preserve">which directors might be available to </w:t>
      </w:r>
      <w:r w:rsidR="00E12991" w:rsidRPr="003D7013">
        <w:rPr>
          <w:rStyle w:val="PageNumber"/>
          <w:rFonts w:ascii="Tahoma" w:eastAsia="Tahoma" w:hAnsi="Tahoma" w:cs="Tahoma"/>
        </w:rPr>
        <w:t xml:space="preserve">attend. </w:t>
      </w:r>
    </w:p>
    <w:p w14:paraId="7591AC24" w14:textId="77777777" w:rsidR="00907EDA" w:rsidRPr="00907EDA" w:rsidRDefault="00907EDA" w:rsidP="00907EDA">
      <w:pPr>
        <w:pStyle w:val="ListParagraph"/>
        <w:rPr>
          <w:rStyle w:val="PageNumber"/>
          <w:rFonts w:ascii="Tahoma" w:eastAsia="Tahoma" w:hAnsi="Tahoma" w:cs="Tahoma"/>
          <w:bCs/>
        </w:rPr>
      </w:pPr>
    </w:p>
    <w:p w14:paraId="0D1EE707" w14:textId="5D6711BD" w:rsidR="00907EDA" w:rsidRPr="00907EDA" w:rsidRDefault="00907EDA" w:rsidP="00907EDA">
      <w:pPr>
        <w:ind w:left="1033"/>
        <w:rPr>
          <w:rStyle w:val="PageNumber"/>
          <w:rFonts w:ascii="Tahoma" w:eastAsia="Tahoma" w:hAnsi="Tahoma" w:cs="Tahoma"/>
          <w:bCs/>
        </w:rPr>
      </w:pPr>
      <w:r>
        <w:rPr>
          <w:rStyle w:val="PageNumber"/>
          <w:rFonts w:ascii="Tahoma" w:eastAsia="Tahoma" w:hAnsi="Tahoma" w:cs="Tahoma"/>
          <w:bCs/>
        </w:rPr>
        <w:t>Director Luttrell also brought up the subject of Mr. Angell’s inappropriate behavior and comments toward the Divide Fire employees, Diana Perkins and Manuel Reyes.  The board agreed to keep that a separate issue from the air/light trailer agreement.  Director Luttrell will draft a potential letter of complaint to be reviewed by the board at the next meeting.</w:t>
      </w:r>
    </w:p>
    <w:p w14:paraId="7F2BF6C9" w14:textId="77777777" w:rsidR="004B5D59" w:rsidRPr="00F46E6A" w:rsidRDefault="004B5D59" w:rsidP="004B5D59">
      <w:pPr>
        <w:pStyle w:val="ListParagraph"/>
        <w:tabs>
          <w:tab w:val="left" w:pos="720"/>
        </w:tabs>
        <w:ind w:left="1033"/>
        <w:rPr>
          <w:rStyle w:val="PageNumber"/>
          <w:rFonts w:ascii="Tahoma" w:eastAsia="Tahoma" w:hAnsi="Tahoma" w:cs="Tahoma"/>
          <w:bCs/>
        </w:rPr>
      </w:pPr>
    </w:p>
    <w:p w14:paraId="6C4F3458" w14:textId="060A0F21" w:rsidR="003D21A7" w:rsidRPr="009A4CE2" w:rsidRDefault="0099305C" w:rsidP="009A4CE2">
      <w:pPr>
        <w:pStyle w:val="ListParagraph"/>
        <w:numPr>
          <w:ilvl w:val="0"/>
          <w:numId w:val="9"/>
        </w:numPr>
        <w:rPr>
          <w:rStyle w:val="PageNumber"/>
          <w:rFonts w:ascii="Tahoma" w:eastAsia="Tahoma" w:hAnsi="Tahoma" w:cs="Tahoma"/>
          <w:bCs/>
        </w:rPr>
      </w:pPr>
      <w:r>
        <w:rPr>
          <w:rStyle w:val="PageNumber"/>
          <w:rFonts w:ascii="Tahoma" w:hAnsi="Tahoma"/>
          <w:b/>
          <w:bCs/>
        </w:rPr>
        <w:t xml:space="preserve">Parking Lot Asphalt – </w:t>
      </w:r>
      <w:r w:rsidR="00907EDA">
        <w:rPr>
          <w:rStyle w:val="PageNumber"/>
          <w:rFonts w:ascii="Tahoma" w:hAnsi="Tahoma"/>
        </w:rPr>
        <w:t xml:space="preserve">Director Shoemaker reported a delay in obtaining the bid for this project due to a family emergency involving the vendor Chris Baker.  This should now be </w:t>
      </w:r>
      <w:r w:rsidR="00907EDA">
        <w:rPr>
          <w:rStyle w:val="PageNumber"/>
          <w:rFonts w:ascii="Tahoma" w:hAnsi="Tahoma"/>
        </w:rPr>
        <w:lastRenderedPageBreak/>
        <w:t>moving forward.  Diana Perkins also asked for and received some vendor names to call for additional bids.</w:t>
      </w:r>
    </w:p>
    <w:p w14:paraId="0D1F2F9C" w14:textId="77777777" w:rsidR="00026B6E" w:rsidRPr="00026B6E" w:rsidRDefault="00026B6E" w:rsidP="00026B6E">
      <w:pPr>
        <w:pStyle w:val="ListParagraph"/>
        <w:rPr>
          <w:rStyle w:val="PageNumber"/>
          <w:rFonts w:ascii="Tahoma" w:eastAsia="Tahoma" w:hAnsi="Tahoma" w:cs="Tahoma"/>
          <w:bCs/>
        </w:rPr>
      </w:pPr>
    </w:p>
    <w:p w14:paraId="50A60BCA" w14:textId="77777777" w:rsidR="00026B6E" w:rsidRDefault="00026B6E" w:rsidP="00026B6E">
      <w:pPr>
        <w:pStyle w:val="ListParagraph"/>
        <w:ind w:left="1033"/>
        <w:rPr>
          <w:rStyle w:val="PageNumber"/>
          <w:rFonts w:ascii="Tahoma" w:eastAsia="Tahoma" w:hAnsi="Tahoma" w:cs="Tahoma"/>
          <w:bCs/>
        </w:rPr>
      </w:pPr>
    </w:p>
    <w:p w14:paraId="3C42AF1B" w14:textId="3B39C02E" w:rsidR="006B76A4" w:rsidRDefault="008D31E9" w:rsidP="006B76A4">
      <w:pPr>
        <w:tabs>
          <w:tab w:val="left" w:pos="720"/>
        </w:tabs>
        <w:rPr>
          <w:rStyle w:val="PageNumber"/>
          <w:rFonts w:ascii="Tahoma" w:hAnsi="Tahoma"/>
          <w:b/>
          <w:bCs/>
          <w:sz w:val="24"/>
          <w:szCs w:val="24"/>
        </w:rPr>
      </w:pPr>
      <w:r>
        <w:rPr>
          <w:rStyle w:val="PageNumber"/>
          <w:rFonts w:ascii="Tahoma" w:hAnsi="Tahoma"/>
          <w:b/>
          <w:bCs/>
          <w:sz w:val="24"/>
          <w:szCs w:val="24"/>
        </w:rPr>
        <w:t>9</w:t>
      </w:r>
      <w:r w:rsidR="006B76A4">
        <w:rPr>
          <w:rStyle w:val="PageNumber"/>
          <w:rFonts w:ascii="Tahoma" w:hAnsi="Tahoma"/>
          <w:b/>
          <w:bCs/>
          <w:sz w:val="24"/>
          <w:szCs w:val="24"/>
        </w:rPr>
        <w:t>.  New Busin</w:t>
      </w:r>
      <w:r w:rsidR="00935124">
        <w:rPr>
          <w:rStyle w:val="PageNumber"/>
          <w:rFonts w:ascii="Tahoma" w:hAnsi="Tahoma"/>
          <w:b/>
          <w:bCs/>
          <w:sz w:val="24"/>
          <w:szCs w:val="24"/>
        </w:rPr>
        <w:t>ess</w:t>
      </w:r>
    </w:p>
    <w:p w14:paraId="318E8512" w14:textId="738947A5" w:rsidR="00907EDA" w:rsidRPr="00F045CA" w:rsidRDefault="00907EDA" w:rsidP="006B76A4">
      <w:pPr>
        <w:tabs>
          <w:tab w:val="left" w:pos="720"/>
        </w:tabs>
        <w:rPr>
          <w:rStyle w:val="PageNumber"/>
          <w:rFonts w:ascii="Tahoma" w:hAnsi="Tahoma"/>
          <w:b/>
          <w:bCs/>
        </w:rPr>
      </w:pPr>
      <w:r>
        <w:rPr>
          <w:rStyle w:val="PageNumber"/>
          <w:rFonts w:ascii="Tahoma" w:hAnsi="Tahoma"/>
          <w:b/>
          <w:bCs/>
          <w:sz w:val="24"/>
          <w:szCs w:val="24"/>
        </w:rPr>
        <w:tab/>
      </w:r>
      <w:r w:rsidRPr="00F045CA">
        <w:rPr>
          <w:rStyle w:val="PageNumber"/>
          <w:rFonts w:ascii="Tahoma" w:hAnsi="Tahoma"/>
          <w:b/>
          <w:bCs/>
        </w:rPr>
        <w:t xml:space="preserve">A.  Audit – </w:t>
      </w:r>
      <w:r w:rsidRPr="00F045CA">
        <w:rPr>
          <w:rStyle w:val="PageNumber"/>
          <w:rFonts w:ascii="Tahoma" w:hAnsi="Tahoma"/>
        </w:rPr>
        <w:t>Diana Perkins reported she just received the online portal information for the upcoming audit.</w:t>
      </w:r>
      <w:r w:rsidR="007A7C87" w:rsidRPr="00F045CA">
        <w:rPr>
          <w:rStyle w:val="PageNumber"/>
          <w:rFonts w:ascii="Tahoma" w:hAnsi="Tahoma"/>
        </w:rPr>
        <w:t xml:space="preserve">  Auditors will be present the week of June 21</w:t>
      </w:r>
      <w:r w:rsidR="007A7C87" w:rsidRPr="00F045CA">
        <w:rPr>
          <w:rStyle w:val="PageNumber"/>
          <w:rFonts w:ascii="Tahoma" w:hAnsi="Tahoma"/>
          <w:vertAlign w:val="superscript"/>
        </w:rPr>
        <w:t>st</w:t>
      </w:r>
      <w:r w:rsidR="007A7C87" w:rsidRPr="00F045CA">
        <w:rPr>
          <w:rStyle w:val="PageNumber"/>
          <w:rFonts w:ascii="Tahoma" w:hAnsi="Tahoma"/>
        </w:rPr>
        <w:t>.</w:t>
      </w:r>
      <w:r w:rsidRPr="00F045CA">
        <w:rPr>
          <w:rStyle w:val="PageNumber"/>
          <w:rFonts w:ascii="Tahoma" w:hAnsi="Tahoma"/>
        </w:rPr>
        <w:t xml:space="preserve">  Director Shoemaker </w:t>
      </w:r>
      <w:r w:rsidR="007A7C87" w:rsidRPr="00F045CA">
        <w:rPr>
          <w:rStyle w:val="PageNumber"/>
          <w:rFonts w:ascii="Tahoma" w:hAnsi="Tahoma"/>
        </w:rPr>
        <w:t>signed the engagement letter which was consistent with the budgeted amounts.</w:t>
      </w:r>
    </w:p>
    <w:p w14:paraId="6E633590" w14:textId="6BE2F8CB" w:rsidR="008D31E9" w:rsidRPr="00057D13" w:rsidRDefault="00C25C05" w:rsidP="00581398">
      <w:pPr>
        <w:tabs>
          <w:tab w:val="left" w:pos="720"/>
        </w:tabs>
        <w:rPr>
          <w:rStyle w:val="PageNumber"/>
          <w:rFonts w:ascii="Tahoma" w:hAnsi="Tahoma"/>
        </w:rPr>
      </w:pPr>
      <w:r>
        <w:rPr>
          <w:rStyle w:val="PageNumber"/>
          <w:rFonts w:ascii="Tahoma" w:hAnsi="Tahoma"/>
          <w:b/>
          <w:bCs/>
          <w:sz w:val="24"/>
          <w:szCs w:val="24"/>
        </w:rPr>
        <w:tab/>
      </w:r>
    </w:p>
    <w:p w14:paraId="1C38061B" w14:textId="576DEE11" w:rsidR="00E968B9" w:rsidRPr="009A157E" w:rsidRDefault="00E968B9" w:rsidP="009A157E">
      <w:pPr>
        <w:pStyle w:val="BodyTextIndent"/>
        <w:tabs>
          <w:tab w:val="left" w:pos="720"/>
        </w:tabs>
        <w:ind w:left="0"/>
        <w:rPr>
          <w:rStyle w:val="PageNumber"/>
        </w:rPr>
      </w:pPr>
    </w:p>
    <w:p w14:paraId="1965456A" w14:textId="7966C8BA" w:rsidR="008D31E9" w:rsidRPr="00494879" w:rsidRDefault="001B29E8" w:rsidP="0099305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Style w:val="PageNumber"/>
          <w:rFonts w:ascii="Tahoma" w:hAnsi="Tahoma"/>
          <w:b/>
          <w:bCs/>
          <w:sz w:val="24"/>
          <w:szCs w:val="24"/>
        </w:rPr>
        <w:t>1</w:t>
      </w:r>
      <w:r w:rsidR="008D31E9">
        <w:rPr>
          <w:rStyle w:val="PageNumber"/>
          <w:rFonts w:ascii="Tahoma" w:hAnsi="Tahoma"/>
          <w:b/>
          <w:bCs/>
          <w:sz w:val="24"/>
          <w:szCs w:val="24"/>
        </w:rPr>
        <w:t>0. Executive Session</w:t>
      </w:r>
      <w:r w:rsidR="0099305C">
        <w:rPr>
          <w:rStyle w:val="PageNumber"/>
          <w:rFonts w:ascii="Tahoma" w:hAnsi="Tahoma"/>
          <w:b/>
          <w:bCs/>
          <w:sz w:val="24"/>
          <w:szCs w:val="24"/>
        </w:rPr>
        <w:t xml:space="preserve"> – </w:t>
      </w:r>
      <w:r w:rsidR="0099305C" w:rsidRPr="0099305C">
        <w:rPr>
          <w:rStyle w:val="PageNumber"/>
          <w:rFonts w:ascii="Tahoma" w:hAnsi="Tahoma"/>
        </w:rPr>
        <w:t>none.</w:t>
      </w:r>
    </w:p>
    <w:p w14:paraId="70F64044" w14:textId="3081740C" w:rsidR="008D31E9" w:rsidRDefault="008D31E9">
      <w:pPr>
        <w:tabs>
          <w:tab w:val="left" w:pos="720"/>
        </w:tabs>
        <w:rPr>
          <w:rStyle w:val="PageNumber"/>
          <w:rFonts w:ascii="Tahoma" w:hAnsi="Tahoma"/>
          <w:b/>
          <w:bCs/>
          <w:sz w:val="24"/>
          <w:szCs w:val="24"/>
        </w:rPr>
      </w:pPr>
    </w:p>
    <w:p w14:paraId="53B7BDEC" w14:textId="77777777" w:rsidR="0021445A" w:rsidRDefault="0021445A">
      <w:pPr>
        <w:tabs>
          <w:tab w:val="left" w:pos="720"/>
        </w:tabs>
        <w:rPr>
          <w:rStyle w:val="PageNumber"/>
          <w:rFonts w:ascii="Tahoma" w:hAnsi="Tahoma"/>
          <w:b/>
          <w:bCs/>
          <w:sz w:val="24"/>
          <w:szCs w:val="24"/>
        </w:rPr>
      </w:pPr>
    </w:p>
    <w:p w14:paraId="600A81CF" w14:textId="57CFA347" w:rsidR="00344718" w:rsidRDefault="001252EF">
      <w:pPr>
        <w:tabs>
          <w:tab w:val="left" w:pos="720"/>
        </w:tabs>
        <w:rPr>
          <w:rStyle w:val="PageNumber"/>
          <w:rFonts w:ascii="Tahoma" w:eastAsia="Tahoma" w:hAnsi="Tahoma" w:cs="Tahoma"/>
          <w:b/>
          <w:bCs/>
          <w:sz w:val="24"/>
          <w:szCs w:val="24"/>
        </w:rPr>
      </w:pPr>
      <w:r>
        <w:rPr>
          <w:rStyle w:val="PageNumber"/>
          <w:rFonts w:ascii="Tahoma" w:hAnsi="Tahoma"/>
          <w:b/>
          <w:bCs/>
          <w:sz w:val="24"/>
          <w:szCs w:val="24"/>
        </w:rPr>
        <w:t>Adjournment</w:t>
      </w:r>
    </w:p>
    <w:p w14:paraId="0E22D165" w14:textId="77777777" w:rsidR="00344718" w:rsidRDefault="00344718">
      <w:pPr>
        <w:tabs>
          <w:tab w:val="left" w:pos="720"/>
        </w:tabs>
        <w:rPr>
          <w:rFonts w:ascii="Tahoma" w:eastAsia="Tahoma" w:hAnsi="Tahoma" w:cs="Tahoma"/>
        </w:rPr>
      </w:pPr>
    </w:p>
    <w:p w14:paraId="0A1220BA" w14:textId="223620CE" w:rsidR="002742FD" w:rsidRDefault="002742FD">
      <w:pPr>
        <w:tabs>
          <w:tab w:val="left" w:pos="720"/>
        </w:tabs>
        <w:rPr>
          <w:rStyle w:val="PageNumber"/>
          <w:rFonts w:ascii="Tahoma" w:hAnsi="Tahoma"/>
        </w:rPr>
      </w:pPr>
      <w:r>
        <w:rPr>
          <w:rStyle w:val="PageNumber"/>
          <w:rFonts w:ascii="Tahoma" w:hAnsi="Tahoma"/>
        </w:rPr>
        <w:t>The board confirmed this would be the last meeting with Zoom access unless new circumstances arise.</w:t>
      </w:r>
    </w:p>
    <w:p w14:paraId="68C7D872" w14:textId="25D10431" w:rsidR="002B0548" w:rsidRDefault="00933619">
      <w:pPr>
        <w:tabs>
          <w:tab w:val="left" w:pos="720"/>
        </w:tabs>
        <w:rPr>
          <w:rStyle w:val="PageNumber"/>
          <w:rFonts w:ascii="Tahoma" w:hAnsi="Tahoma"/>
        </w:rPr>
      </w:pPr>
      <w:r>
        <w:rPr>
          <w:rStyle w:val="PageNumber"/>
          <w:rFonts w:ascii="Tahoma" w:hAnsi="Tahoma"/>
        </w:rPr>
        <w:t xml:space="preserve">Motion by Director </w:t>
      </w:r>
      <w:r w:rsidR="002742FD">
        <w:rPr>
          <w:rStyle w:val="PageNumber"/>
          <w:rFonts w:ascii="Tahoma" w:hAnsi="Tahoma"/>
        </w:rPr>
        <w:t>Mosser</w:t>
      </w:r>
      <w:r w:rsidR="00336D25">
        <w:rPr>
          <w:rStyle w:val="PageNumber"/>
          <w:rFonts w:ascii="Tahoma" w:hAnsi="Tahoma"/>
        </w:rPr>
        <w:t xml:space="preserve"> to</w:t>
      </w:r>
      <w:r>
        <w:rPr>
          <w:rStyle w:val="PageNumber"/>
          <w:rFonts w:ascii="Tahoma" w:hAnsi="Tahoma"/>
        </w:rPr>
        <w:t xml:space="preserve"> adjourn the meeting. Second by Director </w:t>
      </w:r>
      <w:r w:rsidR="002742FD">
        <w:rPr>
          <w:rStyle w:val="PageNumber"/>
          <w:rFonts w:ascii="Tahoma" w:hAnsi="Tahoma"/>
        </w:rPr>
        <w:t>Pleshek</w:t>
      </w:r>
      <w:r>
        <w:rPr>
          <w:rStyle w:val="PageNumber"/>
          <w:rFonts w:ascii="Tahoma" w:hAnsi="Tahoma"/>
        </w:rPr>
        <w:t xml:space="preserve">.  </w:t>
      </w:r>
      <w:r w:rsidR="001252EF">
        <w:rPr>
          <w:rStyle w:val="PageNumber"/>
          <w:rFonts w:ascii="Tahoma" w:hAnsi="Tahoma"/>
        </w:rPr>
        <w:t>The motion passed unanimously.   The meeting was adjourned at</w:t>
      </w:r>
      <w:r w:rsidR="00BC3CE6">
        <w:rPr>
          <w:rStyle w:val="PageNumber"/>
          <w:rFonts w:ascii="Tahoma" w:hAnsi="Tahoma"/>
        </w:rPr>
        <w:t xml:space="preserve"> </w:t>
      </w:r>
      <w:r w:rsidR="00566F95">
        <w:rPr>
          <w:rStyle w:val="PageNumber"/>
          <w:rFonts w:ascii="Tahoma" w:hAnsi="Tahoma"/>
        </w:rPr>
        <w:t>7</w:t>
      </w:r>
      <w:r w:rsidR="0021445A">
        <w:rPr>
          <w:rStyle w:val="PageNumber"/>
          <w:rFonts w:ascii="Tahoma" w:hAnsi="Tahoma"/>
        </w:rPr>
        <w:t>:</w:t>
      </w:r>
      <w:r w:rsidR="00566F95">
        <w:rPr>
          <w:rStyle w:val="PageNumber"/>
          <w:rFonts w:ascii="Tahoma" w:hAnsi="Tahoma"/>
        </w:rPr>
        <w:t>57</w:t>
      </w:r>
      <w:r w:rsidR="008D31E9">
        <w:rPr>
          <w:rStyle w:val="PageNumber"/>
          <w:rFonts w:ascii="Tahoma" w:hAnsi="Tahoma"/>
        </w:rPr>
        <w:t xml:space="preserve"> p</w:t>
      </w:r>
      <w:r w:rsidR="00D46423">
        <w:rPr>
          <w:rStyle w:val="PageNumber"/>
          <w:rFonts w:ascii="Tahoma" w:hAnsi="Tahoma"/>
        </w:rPr>
        <w:t>.m.</w:t>
      </w:r>
      <w:r w:rsidR="00756887">
        <w:rPr>
          <w:rStyle w:val="PageNumber"/>
          <w:rFonts w:ascii="Tahoma" w:hAnsi="Tahoma"/>
        </w:rPr>
        <w:t xml:space="preserve"> </w:t>
      </w:r>
      <w:r w:rsidR="001252EF">
        <w:rPr>
          <w:rStyle w:val="PageNumber"/>
          <w:rFonts w:ascii="Tahoma" w:hAnsi="Tahoma"/>
        </w:rPr>
        <w:t xml:space="preserve">The next regular meeting will take place on </w:t>
      </w:r>
      <w:r w:rsidR="00566230">
        <w:rPr>
          <w:rStyle w:val="PageNumber"/>
          <w:rFonts w:ascii="Tahoma" w:hAnsi="Tahoma"/>
        </w:rPr>
        <w:t xml:space="preserve">Tuesday, </w:t>
      </w:r>
      <w:r w:rsidR="0021445A">
        <w:rPr>
          <w:rStyle w:val="PageNumber"/>
          <w:rFonts w:ascii="Tahoma" w:hAnsi="Tahoma"/>
        </w:rPr>
        <w:t>Ju</w:t>
      </w:r>
      <w:r w:rsidR="00566F95">
        <w:rPr>
          <w:rStyle w:val="PageNumber"/>
          <w:rFonts w:ascii="Tahoma" w:hAnsi="Tahoma"/>
        </w:rPr>
        <w:t>ly 13</w:t>
      </w:r>
      <w:r w:rsidR="0099305C" w:rsidRPr="0099305C">
        <w:rPr>
          <w:rStyle w:val="PageNumber"/>
          <w:rFonts w:ascii="Tahoma" w:hAnsi="Tahoma"/>
          <w:vertAlign w:val="superscript"/>
        </w:rPr>
        <w:t>th</w:t>
      </w:r>
      <w:r w:rsidR="0099305C">
        <w:rPr>
          <w:rStyle w:val="PageNumber"/>
          <w:rFonts w:ascii="Tahoma" w:hAnsi="Tahoma"/>
        </w:rPr>
        <w:t xml:space="preserve">, </w:t>
      </w:r>
      <w:r w:rsidR="001252EF">
        <w:rPr>
          <w:rStyle w:val="PageNumber"/>
          <w:rFonts w:ascii="Tahoma" w:hAnsi="Tahoma"/>
        </w:rPr>
        <w:t>at 6</w:t>
      </w:r>
      <w:r w:rsidR="002B0548">
        <w:rPr>
          <w:rStyle w:val="PageNumber"/>
          <w:rFonts w:ascii="Tahoma" w:hAnsi="Tahoma"/>
        </w:rPr>
        <w:t>:</w:t>
      </w:r>
      <w:r w:rsidR="00756887">
        <w:rPr>
          <w:rStyle w:val="PageNumber"/>
          <w:rFonts w:ascii="Tahoma" w:hAnsi="Tahoma"/>
        </w:rPr>
        <w:t xml:space="preserve">00 </w:t>
      </w:r>
      <w:r w:rsidR="00BD0094">
        <w:rPr>
          <w:rStyle w:val="PageNumber"/>
          <w:rFonts w:ascii="Tahoma" w:hAnsi="Tahoma"/>
        </w:rPr>
        <w:t>p.m</w:t>
      </w:r>
      <w:r w:rsidR="005656BB">
        <w:rPr>
          <w:rStyle w:val="PageNumber"/>
          <w:rFonts w:ascii="Tahoma" w:hAnsi="Tahoma"/>
        </w:rPr>
        <w:t>.</w:t>
      </w:r>
    </w:p>
    <w:p w14:paraId="6E669123" w14:textId="6FDAEE89" w:rsidR="00947E60" w:rsidRDefault="00947E60" w:rsidP="00D46423"/>
    <w:p w14:paraId="3CFE03AB" w14:textId="77777777" w:rsidR="00947E60" w:rsidRPr="00D46423" w:rsidRDefault="00947E60" w:rsidP="00D46423"/>
    <w:p w14:paraId="5FF60195" w14:textId="77777777" w:rsidR="00344718" w:rsidRDefault="001252EF">
      <w:pPr>
        <w:pStyle w:val="Heading4"/>
        <w:tabs>
          <w:tab w:val="left" w:pos="720"/>
        </w:tabs>
        <w:jc w:val="center"/>
        <w:rPr>
          <w:rStyle w:val="PageNumber"/>
          <w:sz w:val="24"/>
          <w:szCs w:val="24"/>
        </w:rPr>
      </w:pPr>
      <w:r>
        <w:rPr>
          <w:rStyle w:val="PageNumber"/>
          <w:sz w:val="24"/>
          <w:szCs w:val="24"/>
        </w:rPr>
        <w:t>APPROVAL</w:t>
      </w:r>
    </w:p>
    <w:p w14:paraId="7BA79D06" w14:textId="77777777" w:rsidR="00344718" w:rsidRDefault="00344718"/>
    <w:p w14:paraId="683FDE99" w14:textId="77777777" w:rsidR="00344718" w:rsidRDefault="001252EF">
      <w:pPr>
        <w:rPr>
          <w:rStyle w:val="PageNumber"/>
          <w:rFonts w:ascii="Tahoma" w:eastAsia="Tahoma" w:hAnsi="Tahoma" w:cs="Tahoma"/>
        </w:rPr>
      </w:pPr>
      <w:r>
        <w:rPr>
          <w:rStyle w:val="PageNumber"/>
          <w:rFonts w:ascii="Tahoma" w:hAnsi="Tahoma"/>
        </w:rPr>
        <w:t>We attest that the foregoing minutes, which have been approved by the affirmative majority vote</w:t>
      </w:r>
      <w:r w:rsidR="00E6404B">
        <w:rPr>
          <w:rStyle w:val="PageNumber"/>
          <w:rFonts w:ascii="Tahoma" w:hAnsi="Tahoma"/>
        </w:rPr>
        <w:t xml:space="preserve"> </w:t>
      </w:r>
      <w:r>
        <w:rPr>
          <w:rStyle w:val="PageNumber"/>
          <w:rFonts w:ascii="Tahoma" w:hAnsi="Tahoma"/>
        </w:rPr>
        <w:t>of the Board of Directors of the Divide Fire Protection District, are a true and accurate record of the meeting held on the date stated above.</w:t>
      </w:r>
    </w:p>
    <w:p w14:paraId="754B7150" w14:textId="77777777" w:rsidR="00344718" w:rsidRDefault="00344718">
      <w:pPr>
        <w:tabs>
          <w:tab w:val="left" w:pos="720"/>
        </w:tabs>
        <w:rPr>
          <w:rFonts w:ascii="Tahoma" w:eastAsia="Tahoma" w:hAnsi="Tahoma" w:cs="Tahoma"/>
        </w:rPr>
      </w:pPr>
    </w:p>
    <w:p w14:paraId="6A47132E" w14:textId="77777777" w:rsidR="00344718" w:rsidRDefault="001252EF">
      <w:pPr>
        <w:tabs>
          <w:tab w:val="left" w:pos="720"/>
        </w:tabs>
        <w:rPr>
          <w:rStyle w:val="PageNumber"/>
          <w:rFonts w:ascii="Tahoma" w:eastAsia="Tahoma" w:hAnsi="Tahoma" w:cs="Tahoma"/>
        </w:rPr>
      </w:pPr>
      <w:r>
        <w:rPr>
          <w:rStyle w:val="PageNumber"/>
          <w:rFonts w:ascii="Tahoma" w:hAnsi="Tahoma"/>
        </w:rPr>
        <w:t>__________________________________________________         ______/______/_______</w:t>
      </w:r>
    </w:p>
    <w:p w14:paraId="43B7B523" w14:textId="77777777" w:rsidR="00344718" w:rsidRDefault="001252EF">
      <w:pPr>
        <w:tabs>
          <w:tab w:val="left" w:pos="720"/>
        </w:tabs>
        <w:rPr>
          <w:rStyle w:val="PageNumber"/>
          <w:rFonts w:ascii="Tahoma" w:eastAsia="Tahoma" w:hAnsi="Tahoma" w:cs="Tahoma"/>
        </w:rPr>
      </w:pPr>
      <w:r>
        <w:rPr>
          <w:rStyle w:val="PageNumber"/>
          <w:rFonts w:ascii="Tahoma" w:hAnsi="Tahoma"/>
        </w:rPr>
        <w:t>Name and Title</w:t>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t xml:space="preserve">    Date</w:t>
      </w:r>
      <w:r>
        <w:rPr>
          <w:rStyle w:val="PageNumber"/>
          <w:rFonts w:ascii="Tahoma" w:hAnsi="Tahoma"/>
        </w:rPr>
        <w:tab/>
      </w:r>
    </w:p>
    <w:p w14:paraId="79ACC8FE" w14:textId="77777777" w:rsidR="00344718" w:rsidRDefault="00344718">
      <w:pPr>
        <w:tabs>
          <w:tab w:val="left" w:pos="720"/>
        </w:tabs>
        <w:rPr>
          <w:rFonts w:ascii="Tahoma" w:eastAsia="Tahoma" w:hAnsi="Tahoma" w:cs="Tahoma"/>
        </w:rPr>
      </w:pPr>
    </w:p>
    <w:p w14:paraId="74A7AAD6" w14:textId="77777777" w:rsidR="00344718" w:rsidRDefault="001252EF">
      <w:pPr>
        <w:tabs>
          <w:tab w:val="left" w:pos="720"/>
        </w:tabs>
        <w:rPr>
          <w:rStyle w:val="PageNumber"/>
          <w:rFonts w:ascii="Tahoma" w:eastAsia="Tahoma" w:hAnsi="Tahoma" w:cs="Tahoma"/>
        </w:rPr>
      </w:pPr>
      <w:r>
        <w:rPr>
          <w:rStyle w:val="PageNumber"/>
          <w:rFonts w:ascii="Tahoma" w:hAnsi="Tahoma"/>
        </w:rPr>
        <w:t>__________________________________________________         ______/______/_______</w:t>
      </w:r>
    </w:p>
    <w:p w14:paraId="5F51C99A" w14:textId="77777777" w:rsidR="00344718" w:rsidRDefault="001252EF">
      <w:pPr>
        <w:tabs>
          <w:tab w:val="left" w:pos="720"/>
        </w:tabs>
      </w:pPr>
      <w:r>
        <w:rPr>
          <w:rStyle w:val="PageNumber"/>
          <w:rFonts w:ascii="Tahoma" w:hAnsi="Tahoma"/>
        </w:rPr>
        <w:t>Name and Title</w:t>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r>
      <w:r>
        <w:rPr>
          <w:rStyle w:val="PageNumber"/>
          <w:rFonts w:ascii="Tahoma" w:hAnsi="Tahoma"/>
        </w:rPr>
        <w:tab/>
        <w:t xml:space="preserve">    Date</w:t>
      </w:r>
      <w:r>
        <w:rPr>
          <w:rStyle w:val="PageNumber"/>
          <w:rFonts w:ascii="Tahoma" w:hAnsi="Tahoma"/>
        </w:rPr>
        <w:tab/>
      </w:r>
    </w:p>
    <w:sectPr w:rsidR="00344718" w:rsidSect="003532B9">
      <w:footerReference w:type="default" r:id="rId9"/>
      <w:pgSz w:w="12240" w:h="15840"/>
      <w:pgMar w:top="900" w:right="1440" w:bottom="90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DAB39" w14:textId="77777777" w:rsidR="001E289C" w:rsidRDefault="001E289C">
      <w:r>
        <w:separator/>
      </w:r>
    </w:p>
  </w:endnote>
  <w:endnote w:type="continuationSeparator" w:id="0">
    <w:p w14:paraId="04B4A8DB" w14:textId="77777777" w:rsidR="001E289C" w:rsidRDefault="001E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6EDB" w14:textId="77777777" w:rsidR="00344718" w:rsidRDefault="001252EF">
    <w:pPr>
      <w:pStyle w:val="Footer"/>
      <w:jc w:val="right"/>
    </w:pPr>
    <w:r>
      <w:fldChar w:fldCharType="begin"/>
    </w:r>
    <w:r>
      <w:instrText xml:space="preserve"> PAGE </w:instrText>
    </w:r>
    <w:r>
      <w:fldChar w:fldCharType="separate"/>
    </w:r>
    <w:r w:rsidR="002E36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DC807" w14:textId="77777777" w:rsidR="001E289C" w:rsidRDefault="001E289C">
      <w:r>
        <w:separator/>
      </w:r>
    </w:p>
  </w:footnote>
  <w:footnote w:type="continuationSeparator" w:id="0">
    <w:p w14:paraId="39D9DB19" w14:textId="77777777" w:rsidR="001E289C" w:rsidRDefault="001E2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A6DB3"/>
    <w:multiLevelType w:val="hybridMultilevel"/>
    <w:tmpl w:val="2BC80968"/>
    <w:lvl w:ilvl="0" w:tplc="311A2EA6">
      <w:start w:val="1"/>
      <w:numFmt w:val="upperLetter"/>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50F1D"/>
    <w:multiLevelType w:val="hybridMultilevel"/>
    <w:tmpl w:val="52028AA2"/>
    <w:numStyleLink w:val="ImportedStyle1"/>
  </w:abstractNum>
  <w:abstractNum w:abstractNumId="2" w15:restartNumberingAfterBreak="0">
    <w:nsid w:val="20692721"/>
    <w:multiLevelType w:val="hybridMultilevel"/>
    <w:tmpl w:val="0A70E276"/>
    <w:lvl w:ilvl="0" w:tplc="4D74CB34">
      <w:start w:val="1"/>
      <w:numFmt w:val="upperLetter"/>
      <w:lvlText w:val="%1."/>
      <w:lvlJc w:val="left"/>
      <w:pPr>
        <w:ind w:left="720" w:hanging="360"/>
      </w:pPr>
      <w:rPr>
        <w:rFonts w:eastAsia="Arial Unicode MS" w:cs="Arial Unicode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F4B23"/>
    <w:multiLevelType w:val="hybridMultilevel"/>
    <w:tmpl w:val="C8C6F9D4"/>
    <w:numStyleLink w:val="ImportedStyle5"/>
  </w:abstractNum>
  <w:abstractNum w:abstractNumId="4" w15:restartNumberingAfterBreak="0">
    <w:nsid w:val="30446B45"/>
    <w:multiLevelType w:val="hybridMultilevel"/>
    <w:tmpl w:val="32206782"/>
    <w:numStyleLink w:val="ImportedStyle2"/>
  </w:abstractNum>
  <w:abstractNum w:abstractNumId="5" w15:restartNumberingAfterBreak="0">
    <w:nsid w:val="306D0D4F"/>
    <w:multiLevelType w:val="hybridMultilevel"/>
    <w:tmpl w:val="FACA98F6"/>
    <w:lvl w:ilvl="0" w:tplc="DA823614">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7C6C17"/>
    <w:multiLevelType w:val="hybridMultilevel"/>
    <w:tmpl w:val="BBE49702"/>
    <w:lvl w:ilvl="0" w:tplc="B0E24868">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27C9B"/>
    <w:multiLevelType w:val="hybridMultilevel"/>
    <w:tmpl w:val="184A2D22"/>
    <w:styleLink w:val="ImportedStyle3"/>
    <w:lvl w:ilvl="0" w:tplc="E19826DE">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C66CA4">
      <w:start w:val="1"/>
      <w:numFmt w:val="bullet"/>
      <w:lvlText w:val="o"/>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6250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B21FE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C2FBE">
      <w:start w:val="1"/>
      <w:numFmt w:val="bullet"/>
      <w:lvlText w:val="o"/>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60DD56">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6C1A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3CFE46">
      <w:start w:val="1"/>
      <w:numFmt w:val="bullet"/>
      <w:lvlText w:val="o"/>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8274A">
      <w:start w:val="1"/>
      <w:numFmt w:val="bullet"/>
      <w:lvlText w:val="▪"/>
      <w:lvlJc w:val="left"/>
      <w:pPr>
        <w:tabs>
          <w:tab w:val="left" w:pos="720"/>
        </w:tabs>
        <w:ind w:left="72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35D1AA3"/>
    <w:multiLevelType w:val="hybridMultilevel"/>
    <w:tmpl w:val="32206782"/>
    <w:styleLink w:val="ImportedStyle2"/>
    <w:lvl w:ilvl="0" w:tplc="876A67B6">
      <w:start w:val="1"/>
      <w:numFmt w:val="upperLetter"/>
      <w:lvlText w:val="%1."/>
      <w:lvlJc w:val="left"/>
      <w:pPr>
        <w:tabs>
          <w:tab w:val="left" w:pos="720"/>
        </w:tabs>
        <w:ind w:left="10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0D58">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EE4254">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9495D0">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0F27A">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8049E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9E750A">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222B90">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E306C">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5563E0A"/>
    <w:multiLevelType w:val="hybridMultilevel"/>
    <w:tmpl w:val="D58AC7C4"/>
    <w:numStyleLink w:val="ImportedStyle4"/>
  </w:abstractNum>
  <w:abstractNum w:abstractNumId="10" w15:restartNumberingAfterBreak="0">
    <w:nsid w:val="580F7850"/>
    <w:multiLevelType w:val="hybridMultilevel"/>
    <w:tmpl w:val="3EB0596E"/>
    <w:lvl w:ilvl="0" w:tplc="4A146FB8">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602871"/>
    <w:multiLevelType w:val="hybridMultilevel"/>
    <w:tmpl w:val="8D84771A"/>
    <w:lvl w:ilvl="0" w:tplc="3C84118C">
      <w:start w:val="1"/>
      <w:numFmt w:val="upperLetter"/>
      <w:lvlText w:val="%1."/>
      <w:lvlJc w:val="left"/>
      <w:pPr>
        <w:ind w:left="1080" w:hanging="36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A22C87"/>
    <w:multiLevelType w:val="hybridMultilevel"/>
    <w:tmpl w:val="3C7E176A"/>
    <w:lvl w:ilvl="0" w:tplc="CFB275FA">
      <w:start w:val="1"/>
      <w:numFmt w:val="decimal"/>
      <w:lvlText w:val="%1)"/>
      <w:lvlJc w:val="left"/>
      <w:pPr>
        <w:tabs>
          <w:tab w:val="num" w:pos="720"/>
        </w:tabs>
        <w:ind w:left="720" w:hanging="360"/>
      </w:pPr>
      <w:rPr>
        <w:rFonts w:ascii="Arial" w:hAnsi="Arial" w:cs="Arial" w:hint="default"/>
        <w:sz w:val="20"/>
        <w:szCs w:val="20"/>
      </w:rPr>
    </w:lvl>
    <w:lvl w:ilvl="1" w:tplc="53660506">
      <w:start w:val="1"/>
      <w:numFmt w:val="upperLetter"/>
      <w:lvlText w:val="%2)"/>
      <w:lvlJc w:val="left"/>
      <w:pPr>
        <w:tabs>
          <w:tab w:val="num" w:pos="1440"/>
        </w:tabs>
        <w:ind w:left="1440" w:hanging="360"/>
      </w:pPr>
      <w:rPr>
        <w:rFont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B6C0CB2">
      <w:numFmt w:val="bullet"/>
      <w:lvlText w:val="-"/>
      <w:lvlJc w:val="left"/>
      <w:pPr>
        <w:ind w:left="3600" w:hanging="360"/>
      </w:pPr>
      <w:rPr>
        <w:rFonts w:ascii="Arial" w:eastAsia="Times New Roman" w:hAnsi="Arial" w:cs="Arial" w:hint="default"/>
      </w:rPr>
    </w:lvl>
    <w:lvl w:ilvl="5" w:tplc="0B5C30FA">
      <w:start w:val="5"/>
      <w:numFmt w:val="lowerLetter"/>
      <w:lvlText w:val="%6."/>
      <w:lvlJc w:val="left"/>
      <w:pPr>
        <w:ind w:left="4500" w:hanging="360"/>
      </w:pPr>
      <w:rPr>
        <w:rFonts w:hint="default"/>
        <w:sz w:val="24"/>
      </w:rPr>
    </w:lvl>
    <w:lvl w:ilvl="6" w:tplc="B39CD9C2">
      <w:start w:val="5"/>
      <w:numFmt w:val="upperLetter"/>
      <w:lvlText w:val="%7."/>
      <w:lvlJc w:val="left"/>
      <w:pPr>
        <w:ind w:left="5040" w:hanging="360"/>
      </w:pPr>
      <w:rPr>
        <w:rFonts w:hint="default"/>
        <w:sz w:val="24"/>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562471"/>
    <w:multiLevelType w:val="hybridMultilevel"/>
    <w:tmpl w:val="E5A0B5A8"/>
    <w:lvl w:ilvl="0" w:tplc="5F8CFA52">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C7B71"/>
    <w:multiLevelType w:val="hybridMultilevel"/>
    <w:tmpl w:val="184A2D22"/>
    <w:numStyleLink w:val="ImportedStyle3"/>
  </w:abstractNum>
  <w:abstractNum w:abstractNumId="15" w15:restartNumberingAfterBreak="0">
    <w:nsid w:val="7A8E7428"/>
    <w:multiLevelType w:val="hybridMultilevel"/>
    <w:tmpl w:val="C8C6F9D4"/>
    <w:styleLink w:val="ImportedStyle5"/>
    <w:lvl w:ilvl="0" w:tplc="E7D8C6A4">
      <w:start w:val="1"/>
      <w:numFmt w:val="upperLetter"/>
      <w:lvlText w:val="%1."/>
      <w:lvlJc w:val="left"/>
      <w:pPr>
        <w:ind w:left="720" w:hanging="3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C21714">
      <w:start w:val="1"/>
      <w:numFmt w:val="lowerLetter"/>
      <w:lvlText w:val="%2."/>
      <w:lvlJc w:val="left"/>
      <w:pPr>
        <w:tabs>
          <w:tab w:val="left" w:pos="720"/>
        </w:tabs>
        <w:ind w:left="142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86886">
      <w:start w:val="1"/>
      <w:numFmt w:val="lowerRoman"/>
      <w:lvlText w:val="%3."/>
      <w:lvlJc w:val="left"/>
      <w:pPr>
        <w:tabs>
          <w:tab w:val="left" w:pos="720"/>
        </w:tabs>
        <w:ind w:left="214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60EC86">
      <w:start w:val="1"/>
      <w:numFmt w:val="decimal"/>
      <w:lvlText w:val="%4."/>
      <w:lvlJc w:val="left"/>
      <w:pPr>
        <w:tabs>
          <w:tab w:val="left" w:pos="720"/>
        </w:tabs>
        <w:ind w:left="286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C6F9AC">
      <w:start w:val="1"/>
      <w:numFmt w:val="lowerLetter"/>
      <w:lvlText w:val="%5."/>
      <w:lvlJc w:val="left"/>
      <w:pPr>
        <w:tabs>
          <w:tab w:val="left" w:pos="720"/>
        </w:tabs>
        <w:ind w:left="358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10ED70">
      <w:start w:val="1"/>
      <w:numFmt w:val="lowerRoman"/>
      <w:lvlText w:val="%6."/>
      <w:lvlJc w:val="left"/>
      <w:pPr>
        <w:tabs>
          <w:tab w:val="left" w:pos="720"/>
        </w:tabs>
        <w:ind w:left="430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A7CF2">
      <w:start w:val="1"/>
      <w:numFmt w:val="decimal"/>
      <w:lvlText w:val="%7."/>
      <w:lvlJc w:val="left"/>
      <w:pPr>
        <w:tabs>
          <w:tab w:val="left" w:pos="720"/>
        </w:tabs>
        <w:ind w:left="502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E431D6">
      <w:start w:val="1"/>
      <w:numFmt w:val="lowerLetter"/>
      <w:lvlText w:val="%8."/>
      <w:lvlJc w:val="left"/>
      <w:pPr>
        <w:tabs>
          <w:tab w:val="left" w:pos="720"/>
        </w:tabs>
        <w:ind w:left="5745"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22BB84">
      <w:start w:val="1"/>
      <w:numFmt w:val="lowerRoman"/>
      <w:lvlText w:val="%9."/>
      <w:lvlJc w:val="left"/>
      <w:pPr>
        <w:tabs>
          <w:tab w:val="left" w:pos="720"/>
        </w:tabs>
        <w:ind w:left="6465"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FC449BF"/>
    <w:multiLevelType w:val="hybridMultilevel"/>
    <w:tmpl w:val="D58AC7C4"/>
    <w:styleLink w:val="ImportedStyle4"/>
    <w:lvl w:ilvl="0" w:tplc="505678F6">
      <w:start w:val="1"/>
      <w:numFmt w:val="upperLetter"/>
      <w:lvlText w:val="%1."/>
      <w:lvlJc w:val="left"/>
      <w:pPr>
        <w:tabs>
          <w:tab w:val="left" w:pos="720"/>
        </w:tabs>
        <w:ind w:left="103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EE9A60">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2026C">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98F384">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81FA2">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0BAD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767884">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C4C4A">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2A062">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FDF5013"/>
    <w:multiLevelType w:val="hybridMultilevel"/>
    <w:tmpl w:val="52028AA2"/>
    <w:styleLink w:val="ImportedStyle1"/>
    <w:lvl w:ilvl="0" w:tplc="D158B35E">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4FDC2">
      <w:start w:val="1"/>
      <w:numFmt w:val="upp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3A9D4A">
      <w:start w:val="1"/>
      <w:numFmt w:val="lowerRoman"/>
      <w:lvlText w:val="%3."/>
      <w:lvlJc w:val="left"/>
      <w:pPr>
        <w:tabs>
          <w:tab w:val="left" w:pos="720"/>
        </w:tabs>
        <w:ind w:left="216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840EBC">
      <w:start w:val="1"/>
      <w:numFmt w:val="decimal"/>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F09372">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CCC5C">
      <w:start w:val="1"/>
      <w:numFmt w:val="lowerRoman"/>
      <w:lvlText w:val="%6."/>
      <w:lvlJc w:val="left"/>
      <w:pPr>
        <w:tabs>
          <w:tab w:val="left" w:pos="720"/>
        </w:tabs>
        <w:ind w:left="432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2E8E">
      <w:start w:val="1"/>
      <w:numFmt w:val="decimal"/>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0CFF08">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6E4884">
      <w:start w:val="1"/>
      <w:numFmt w:val="lowerRoman"/>
      <w:lvlText w:val="%9."/>
      <w:lvlJc w:val="left"/>
      <w:pPr>
        <w:tabs>
          <w:tab w:val="left" w:pos="720"/>
        </w:tabs>
        <w:ind w:left="6480" w:hanging="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
  </w:num>
  <w:num w:numId="3">
    <w:abstractNumId w:val="8"/>
  </w:num>
  <w:num w:numId="4">
    <w:abstractNumId w:val="4"/>
  </w:num>
  <w:num w:numId="5">
    <w:abstractNumId w:val="7"/>
  </w:num>
  <w:num w:numId="6">
    <w:abstractNumId w:val="14"/>
  </w:num>
  <w:num w:numId="7">
    <w:abstractNumId w:val="4"/>
    <w:lvlOverride w:ilvl="0">
      <w:startOverride w:val="2"/>
      <w:lvl w:ilvl="0" w:tplc="CDFA856C">
        <w:start w:val="2"/>
        <w:numFmt w:val="upperLetter"/>
        <w:lvlText w:val="%1."/>
        <w:lvlJc w:val="left"/>
        <w:pPr>
          <w:tabs>
            <w:tab w:val="left" w:pos="7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174B2E2">
        <w:start w:val="1"/>
        <w:numFmt w:val="lowerLetter"/>
        <w:lvlText w:val="%2."/>
        <w:lvlJc w:val="left"/>
        <w:pPr>
          <w:tabs>
            <w:tab w:val="left" w:pos="7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34A252">
        <w:start w:val="1"/>
        <w:numFmt w:val="lowerRoman"/>
        <w:lvlText w:val="%3."/>
        <w:lvlJc w:val="left"/>
        <w:pPr>
          <w:tabs>
            <w:tab w:val="left" w:pos="720"/>
          </w:tabs>
          <w:ind w:left="252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A0BC6E">
        <w:start w:val="1"/>
        <w:numFmt w:val="decimal"/>
        <w:lvlText w:val="%4."/>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BB0D9EA">
        <w:start w:val="1"/>
        <w:numFmt w:val="lowerLetter"/>
        <w:lvlText w:val="%5."/>
        <w:lvlJc w:val="left"/>
        <w:pPr>
          <w:tabs>
            <w:tab w:val="left" w:pos="7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018309A">
        <w:start w:val="1"/>
        <w:numFmt w:val="lowerRoman"/>
        <w:lvlText w:val="%6."/>
        <w:lvlJc w:val="left"/>
        <w:pPr>
          <w:tabs>
            <w:tab w:val="left" w:pos="720"/>
          </w:tabs>
          <w:ind w:left="468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B65690">
        <w:start w:val="1"/>
        <w:numFmt w:val="decimal"/>
        <w:lvlText w:val="%7."/>
        <w:lvlJc w:val="left"/>
        <w:pPr>
          <w:tabs>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7C5DD2">
        <w:start w:val="1"/>
        <w:numFmt w:val="lowerLetter"/>
        <w:lvlText w:val="%8."/>
        <w:lvlJc w:val="left"/>
        <w:pPr>
          <w:tabs>
            <w:tab w:val="left" w:pos="7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2726922">
        <w:start w:val="1"/>
        <w:numFmt w:val="lowerRoman"/>
        <w:lvlText w:val="%9."/>
        <w:lvlJc w:val="left"/>
        <w:pPr>
          <w:tabs>
            <w:tab w:val="left" w:pos="720"/>
          </w:tabs>
          <w:ind w:left="684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6"/>
  </w:num>
  <w:num w:numId="9">
    <w:abstractNumId w:val="9"/>
    <w:lvlOverride w:ilvl="0">
      <w:lvl w:ilvl="0" w:tplc="6C080C72">
        <w:start w:val="1"/>
        <w:numFmt w:val="upperLetter"/>
        <w:lvlText w:val="%1."/>
        <w:lvlJc w:val="left"/>
        <w:pPr>
          <w:tabs>
            <w:tab w:val="left" w:pos="720"/>
          </w:tabs>
          <w:ind w:left="1033" w:hanging="313"/>
        </w:pPr>
        <w:rPr>
          <w:rFonts w:hAnsi="Arial Unicode MS"/>
          <w:b/>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26639F0">
        <w:start w:val="1"/>
        <w:numFmt w:val="lowerRoman"/>
        <w:lvlText w:val="%2."/>
        <w:lvlJc w:val="left"/>
        <w:pPr>
          <w:tabs>
            <w:tab w:val="left" w:pos="720"/>
          </w:tabs>
          <w:ind w:left="1740" w:hanging="300"/>
        </w:pPr>
        <w:rPr>
          <w:rFonts w:ascii="Tahoma" w:eastAsia="Arial Unicode MS" w:hAnsi="Tahoma" w:cs="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
    <w:abstractNumId w:val="15"/>
  </w:num>
  <w:num w:numId="11">
    <w:abstractNumId w:val="3"/>
  </w:num>
  <w:num w:numId="12">
    <w:abstractNumId w:val="2"/>
  </w:num>
  <w:num w:numId="13">
    <w:abstractNumId w:val="10"/>
  </w:num>
  <w:num w:numId="14">
    <w:abstractNumId w:val="11"/>
  </w:num>
  <w:num w:numId="15">
    <w:abstractNumId w:val="13"/>
  </w:num>
  <w:num w:numId="16">
    <w:abstractNumId w:val="5"/>
  </w:num>
  <w:num w:numId="17">
    <w:abstractNumId w:val="0"/>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718"/>
    <w:rsid w:val="00013EC6"/>
    <w:rsid w:val="000160D9"/>
    <w:rsid w:val="000165CC"/>
    <w:rsid w:val="000169E9"/>
    <w:rsid w:val="00020811"/>
    <w:rsid w:val="00020F39"/>
    <w:rsid w:val="00026B6E"/>
    <w:rsid w:val="00030865"/>
    <w:rsid w:val="0003616A"/>
    <w:rsid w:val="00037B0A"/>
    <w:rsid w:val="000501EF"/>
    <w:rsid w:val="00057D13"/>
    <w:rsid w:val="00062427"/>
    <w:rsid w:val="00072665"/>
    <w:rsid w:val="000727AD"/>
    <w:rsid w:val="00072E91"/>
    <w:rsid w:val="0007383F"/>
    <w:rsid w:val="00084ED0"/>
    <w:rsid w:val="00086325"/>
    <w:rsid w:val="0008746E"/>
    <w:rsid w:val="00096068"/>
    <w:rsid w:val="00097C93"/>
    <w:rsid w:val="000A0EAF"/>
    <w:rsid w:val="000A612B"/>
    <w:rsid w:val="000B27A8"/>
    <w:rsid w:val="000B27E5"/>
    <w:rsid w:val="000B427C"/>
    <w:rsid w:val="000C24F2"/>
    <w:rsid w:val="000D0231"/>
    <w:rsid w:val="000D0BC0"/>
    <w:rsid w:val="000D14F3"/>
    <w:rsid w:val="000D2334"/>
    <w:rsid w:val="000E1C78"/>
    <w:rsid w:val="000E3143"/>
    <w:rsid w:val="000E3704"/>
    <w:rsid w:val="00100CC2"/>
    <w:rsid w:val="001015B7"/>
    <w:rsid w:val="0011092B"/>
    <w:rsid w:val="0012168B"/>
    <w:rsid w:val="00121FEB"/>
    <w:rsid w:val="00123433"/>
    <w:rsid w:val="00123DEE"/>
    <w:rsid w:val="00124A78"/>
    <w:rsid w:val="001252EF"/>
    <w:rsid w:val="00131A34"/>
    <w:rsid w:val="00134A46"/>
    <w:rsid w:val="001362E4"/>
    <w:rsid w:val="001363FE"/>
    <w:rsid w:val="00136E87"/>
    <w:rsid w:val="00140E26"/>
    <w:rsid w:val="00144C31"/>
    <w:rsid w:val="00161490"/>
    <w:rsid w:val="00165A11"/>
    <w:rsid w:val="001671AF"/>
    <w:rsid w:val="001700A0"/>
    <w:rsid w:val="00172EA4"/>
    <w:rsid w:val="0017498F"/>
    <w:rsid w:val="001760F4"/>
    <w:rsid w:val="0017788D"/>
    <w:rsid w:val="0018603D"/>
    <w:rsid w:val="0018635A"/>
    <w:rsid w:val="001873F0"/>
    <w:rsid w:val="00191C51"/>
    <w:rsid w:val="001922A3"/>
    <w:rsid w:val="00194737"/>
    <w:rsid w:val="00195D87"/>
    <w:rsid w:val="001A02D9"/>
    <w:rsid w:val="001A2F04"/>
    <w:rsid w:val="001B0008"/>
    <w:rsid w:val="001B29E8"/>
    <w:rsid w:val="001B77FD"/>
    <w:rsid w:val="001C123A"/>
    <w:rsid w:val="001C158F"/>
    <w:rsid w:val="001C250D"/>
    <w:rsid w:val="001D0A75"/>
    <w:rsid w:val="001D1481"/>
    <w:rsid w:val="001D20A8"/>
    <w:rsid w:val="001D243B"/>
    <w:rsid w:val="001E289C"/>
    <w:rsid w:val="001E5A84"/>
    <w:rsid w:val="00200499"/>
    <w:rsid w:val="00203FC5"/>
    <w:rsid w:val="00205B9F"/>
    <w:rsid w:val="002113BD"/>
    <w:rsid w:val="0021445A"/>
    <w:rsid w:val="0021531E"/>
    <w:rsid w:val="00220BBE"/>
    <w:rsid w:val="00222321"/>
    <w:rsid w:val="00231D89"/>
    <w:rsid w:val="00234151"/>
    <w:rsid w:val="00237638"/>
    <w:rsid w:val="00250464"/>
    <w:rsid w:val="0025352A"/>
    <w:rsid w:val="0025561C"/>
    <w:rsid w:val="002577DF"/>
    <w:rsid w:val="002668C2"/>
    <w:rsid w:val="002709C2"/>
    <w:rsid w:val="00272C36"/>
    <w:rsid w:val="002742FD"/>
    <w:rsid w:val="002803E4"/>
    <w:rsid w:val="0028332F"/>
    <w:rsid w:val="00287371"/>
    <w:rsid w:val="002A49F1"/>
    <w:rsid w:val="002A58B6"/>
    <w:rsid w:val="002B0548"/>
    <w:rsid w:val="002B1A03"/>
    <w:rsid w:val="002B1A16"/>
    <w:rsid w:val="002C4CBA"/>
    <w:rsid w:val="002D0B4A"/>
    <w:rsid w:val="002D4945"/>
    <w:rsid w:val="002E0A72"/>
    <w:rsid w:val="002E2BB6"/>
    <w:rsid w:val="002E3609"/>
    <w:rsid w:val="002E3717"/>
    <w:rsid w:val="002E6BEC"/>
    <w:rsid w:val="002E7DAB"/>
    <w:rsid w:val="002F0C0E"/>
    <w:rsid w:val="002F2736"/>
    <w:rsid w:val="002F3817"/>
    <w:rsid w:val="002F72F6"/>
    <w:rsid w:val="0030141A"/>
    <w:rsid w:val="00301F10"/>
    <w:rsid w:val="003124F5"/>
    <w:rsid w:val="00316800"/>
    <w:rsid w:val="00320A71"/>
    <w:rsid w:val="00332EE0"/>
    <w:rsid w:val="00336D25"/>
    <w:rsid w:val="00344718"/>
    <w:rsid w:val="00344C64"/>
    <w:rsid w:val="00346F4B"/>
    <w:rsid w:val="00350356"/>
    <w:rsid w:val="0035115B"/>
    <w:rsid w:val="003532B9"/>
    <w:rsid w:val="00360E74"/>
    <w:rsid w:val="00367712"/>
    <w:rsid w:val="0037652E"/>
    <w:rsid w:val="003806F1"/>
    <w:rsid w:val="00384532"/>
    <w:rsid w:val="00393CDD"/>
    <w:rsid w:val="003A39BB"/>
    <w:rsid w:val="003A64B7"/>
    <w:rsid w:val="003A65FA"/>
    <w:rsid w:val="003A75F1"/>
    <w:rsid w:val="003B1175"/>
    <w:rsid w:val="003B41C3"/>
    <w:rsid w:val="003B54C8"/>
    <w:rsid w:val="003C3B9E"/>
    <w:rsid w:val="003C5886"/>
    <w:rsid w:val="003C7AD1"/>
    <w:rsid w:val="003D1E24"/>
    <w:rsid w:val="003D21A7"/>
    <w:rsid w:val="003D4053"/>
    <w:rsid w:val="003D7013"/>
    <w:rsid w:val="003E1A48"/>
    <w:rsid w:val="003E1FB9"/>
    <w:rsid w:val="003E61C5"/>
    <w:rsid w:val="003F0003"/>
    <w:rsid w:val="003F2B48"/>
    <w:rsid w:val="003F6055"/>
    <w:rsid w:val="00401E4C"/>
    <w:rsid w:val="004054D7"/>
    <w:rsid w:val="00412977"/>
    <w:rsid w:val="00426FD8"/>
    <w:rsid w:val="00430E4A"/>
    <w:rsid w:val="004333BA"/>
    <w:rsid w:val="004376FF"/>
    <w:rsid w:val="00437867"/>
    <w:rsid w:val="004430CA"/>
    <w:rsid w:val="0044450C"/>
    <w:rsid w:val="0045384F"/>
    <w:rsid w:val="00456F79"/>
    <w:rsid w:val="00463968"/>
    <w:rsid w:val="004666E4"/>
    <w:rsid w:val="00466A1D"/>
    <w:rsid w:val="00467138"/>
    <w:rsid w:val="00467C57"/>
    <w:rsid w:val="0049329D"/>
    <w:rsid w:val="004932AE"/>
    <w:rsid w:val="00493326"/>
    <w:rsid w:val="00493A74"/>
    <w:rsid w:val="00494407"/>
    <w:rsid w:val="004947AE"/>
    <w:rsid w:val="00495975"/>
    <w:rsid w:val="004A0DB6"/>
    <w:rsid w:val="004A2CB7"/>
    <w:rsid w:val="004A410E"/>
    <w:rsid w:val="004A4F14"/>
    <w:rsid w:val="004B25A3"/>
    <w:rsid w:val="004B3319"/>
    <w:rsid w:val="004B5D59"/>
    <w:rsid w:val="004D06C7"/>
    <w:rsid w:val="004D1979"/>
    <w:rsid w:val="004D2E9E"/>
    <w:rsid w:val="004D339E"/>
    <w:rsid w:val="004D4B91"/>
    <w:rsid w:val="004D6CB6"/>
    <w:rsid w:val="004D7D6F"/>
    <w:rsid w:val="004E22A3"/>
    <w:rsid w:val="004E411F"/>
    <w:rsid w:val="004E7CB8"/>
    <w:rsid w:val="004F1310"/>
    <w:rsid w:val="004F6F8B"/>
    <w:rsid w:val="004F79B5"/>
    <w:rsid w:val="00500F10"/>
    <w:rsid w:val="00502DD5"/>
    <w:rsid w:val="00511117"/>
    <w:rsid w:val="00516807"/>
    <w:rsid w:val="005205D2"/>
    <w:rsid w:val="00523F68"/>
    <w:rsid w:val="00526FEB"/>
    <w:rsid w:val="00531678"/>
    <w:rsid w:val="005316E8"/>
    <w:rsid w:val="00535927"/>
    <w:rsid w:val="00541043"/>
    <w:rsid w:val="005444AD"/>
    <w:rsid w:val="00546E9A"/>
    <w:rsid w:val="00550631"/>
    <w:rsid w:val="00554C68"/>
    <w:rsid w:val="00560A4A"/>
    <w:rsid w:val="00560DD2"/>
    <w:rsid w:val="0056200F"/>
    <w:rsid w:val="00562BEE"/>
    <w:rsid w:val="005656BB"/>
    <w:rsid w:val="00566230"/>
    <w:rsid w:val="00566F95"/>
    <w:rsid w:val="005700C5"/>
    <w:rsid w:val="00576628"/>
    <w:rsid w:val="005770B2"/>
    <w:rsid w:val="00581398"/>
    <w:rsid w:val="00581A7C"/>
    <w:rsid w:val="0058565A"/>
    <w:rsid w:val="00585A16"/>
    <w:rsid w:val="005865C9"/>
    <w:rsid w:val="0059010E"/>
    <w:rsid w:val="0059325A"/>
    <w:rsid w:val="00597640"/>
    <w:rsid w:val="005A1AB7"/>
    <w:rsid w:val="005B2AFA"/>
    <w:rsid w:val="005B40B2"/>
    <w:rsid w:val="005B6AFE"/>
    <w:rsid w:val="005C0053"/>
    <w:rsid w:val="005D6DDA"/>
    <w:rsid w:val="005E0984"/>
    <w:rsid w:val="005E42B3"/>
    <w:rsid w:val="005E54C8"/>
    <w:rsid w:val="005F13D4"/>
    <w:rsid w:val="005F1ED6"/>
    <w:rsid w:val="00620284"/>
    <w:rsid w:val="006253EE"/>
    <w:rsid w:val="00633390"/>
    <w:rsid w:val="00645654"/>
    <w:rsid w:val="00646312"/>
    <w:rsid w:val="0065402D"/>
    <w:rsid w:val="00664EDE"/>
    <w:rsid w:val="00666538"/>
    <w:rsid w:val="0067684B"/>
    <w:rsid w:val="00694AAC"/>
    <w:rsid w:val="006A008B"/>
    <w:rsid w:val="006A04C1"/>
    <w:rsid w:val="006B2E76"/>
    <w:rsid w:val="006B76A4"/>
    <w:rsid w:val="006C297A"/>
    <w:rsid w:val="006C4910"/>
    <w:rsid w:val="006C6128"/>
    <w:rsid w:val="006D7B15"/>
    <w:rsid w:val="006E3ACE"/>
    <w:rsid w:val="006E3E48"/>
    <w:rsid w:val="006E4BED"/>
    <w:rsid w:val="006E5A3B"/>
    <w:rsid w:val="006E5AA6"/>
    <w:rsid w:val="006F7653"/>
    <w:rsid w:val="006F769B"/>
    <w:rsid w:val="006F7772"/>
    <w:rsid w:val="00701E65"/>
    <w:rsid w:val="00703497"/>
    <w:rsid w:val="00703912"/>
    <w:rsid w:val="00703B53"/>
    <w:rsid w:val="00705B5F"/>
    <w:rsid w:val="007074AB"/>
    <w:rsid w:val="00713874"/>
    <w:rsid w:val="0071408C"/>
    <w:rsid w:val="00714B32"/>
    <w:rsid w:val="00720238"/>
    <w:rsid w:val="00721533"/>
    <w:rsid w:val="00726AE2"/>
    <w:rsid w:val="00731F7B"/>
    <w:rsid w:val="00732F93"/>
    <w:rsid w:val="00733481"/>
    <w:rsid w:val="0074245B"/>
    <w:rsid w:val="00747833"/>
    <w:rsid w:val="00751949"/>
    <w:rsid w:val="00756887"/>
    <w:rsid w:val="0076142E"/>
    <w:rsid w:val="007677AC"/>
    <w:rsid w:val="00770335"/>
    <w:rsid w:val="00784D7B"/>
    <w:rsid w:val="00795BC2"/>
    <w:rsid w:val="00796833"/>
    <w:rsid w:val="007A327D"/>
    <w:rsid w:val="007A7C87"/>
    <w:rsid w:val="007B092A"/>
    <w:rsid w:val="007B65D4"/>
    <w:rsid w:val="007C0469"/>
    <w:rsid w:val="007C06A3"/>
    <w:rsid w:val="007C22AA"/>
    <w:rsid w:val="007C5080"/>
    <w:rsid w:val="007D09B3"/>
    <w:rsid w:val="007D77B9"/>
    <w:rsid w:val="007E4930"/>
    <w:rsid w:val="007E5F6C"/>
    <w:rsid w:val="007E6633"/>
    <w:rsid w:val="007F0124"/>
    <w:rsid w:val="007F528E"/>
    <w:rsid w:val="007F7A90"/>
    <w:rsid w:val="00805509"/>
    <w:rsid w:val="00816138"/>
    <w:rsid w:val="0081691C"/>
    <w:rsid w:val="00826CB4"/>
    <w:rsid w:val="00827909"/>
    <w:rsid w:val="0084397E"/>
    <w:rsid w:val="0084653F"/>
    <w:rsid w:val="008703C8"/>
    <w:rsid w:val="0087236C"/>
    <w:rsid w:val="00872A14"/>
    <w:rsid w:val="008803E2"/>
    <w:rsid w:val="008832DC"/>
    <w:rsid w:val="008848A7"/>
    <w:rsid w:val="00887543"/>
    <w:rsid w:val="008925B5"/>
    <w:rsid w:val="008A0CFB"/>
    <w:rsid w:val="008A2A66"/>
    <w:rsid w:val="008C27BF"/>
    <w:rsid w:val="008C3677"/>
    <w:rsid w:val="008C473F"/>
    <w:rsid w:val="008D1589"/>
    <w:rsid w:val="008D31E9"/>
    <w:rsid w:val="008D3AFC"/>
    <w:rsid w:val="008D40C0"/>
    <w:rsid w:val="008D5EB8"/>
    <w:rsid w:val="008E07D8"/>
    <w:rsid w:val="008E1513"/>
    <w:rsid w:val="008E6C77"/>
    <w:rsid w:val="008F384D"/>
    <w:rsid w:val="008F3B48"/>
    <w:rsid w:val="008F4716"/>
    <w:rsid w:val="008F5A4D"/>
    <w:rsid w:val="00907EDA"/>
    <w:rsid w:val="00916FF3"/>
    <w:rsid w:val="0092017F"/>
    <w:rsid w:val="00920BF3"/>
    <w:rsid w:val="00922146"/>
    <w:rsid w:val="00922A13"/>
    <w:rsid w:val="00930227"/>
    <w:rsid w:val="00932AEF"/>
    <w:rsid w:val="00933619"/>
    <w:rsid w:val="00935124"/>
    <w:rsid w:val="0094724F"/>
    <w:rsid w:val="00947E2A"/>
    <w:rsid w:val="00947E60"/>
    <w:rsid w:val="00953566"/>
    <w:rsid w:val="00953949"/>
    <w:rsid w:val="00957F7C"/>
    <w:rsid w:val="0096538F"/>
    <w:rsid w:val="0096727D"/>
    <w:rsid w:val="0097143C"/>
    <w:rsid w:val="009759F6"/>
    <w:rsid w:val="00982FA6"/>
    <w:rsid w:val="00983DAA"/>
    <w:rsid w:val="00984BE7"/>
    <w:rsid w:val="00992F1B"/>
    <w:rsid w:val="0099305C"/>
    <w:rsid w:val="0099468C"/>
    <w:rsid w:val="00995E5C"/>
    <w:rsid w:val="009974C2"/>
    <w:rsid w:val="009A157E"/>
    <w:rsid w:val="009A2FEF"/>
    <w:rsid w:val="009A3FAB"/>
    <w:rsid w:val="009A4CE2"/>
    <w:rsid w:val="009B43B5"/>
    <w:rsid w:val="009B7422"/>
    <w:rsid w:val="009C39F4"/>
    <w:rsid w:val="009D3356"/>
    <w:rsid w:val="009E04F6"/>
    <w:rsid w:val="009E1042"/>
    <w:rsid w:val="009E5AE8"/>
    <w:rsid w:val="009E6963"/>
    <w:rsid w:val="009E6D0B"/>
    <w:rsid w:val="009F1383"/>
    <w:rsid w:val="009F4EA3"/>
    <w:rsid w:val="00A00425"/>
    <w:rsid w:val="00A00867"/>
    <w:rsid w:val="00A029A9"/>
    <w:rsid w:val="00A03AB5"/>
    <w:rsid w:val="00A05E93"/>
    <w:rsid w:val="00A06305"/>
    <w:rsid w:val="00A07030"/>
    <w:rsid w:val="00A07761"/>
    <w:rsid w:val="00A0794D"/>
    <w:rsid w:val="00A17C37"/>
    <w:rsid w:val="00A23D75"/>
    <w:rsid w:val="00A27BBA"/>
    <w:rsid w:val="00A31DDD"/>
    <w:rsid w:val="00A51FC0"/>
    <w:rsid w:val="00A52414"/>
    <w:rsid w:val="00A52DD8"/>
    <w:rsid w:val="00A551B1"/>
    <w:rsid w:val="00A553FC"/>
    <w:rsid w:val="00A6152A"/>
    <w:rsid w:val="00A67567"/>
    <w:rsid w:val="00A71B33"/>
    <w:rsid w:val="00A73400"/>
    <w:rsid w:val="00A75094"/>
    <w:rsid w:val="00A76C12"/>
    <w:rsid w:val="00A77A72"/>
    <w:rsid w:val="00A8080E"/>
    <w:rsid w:val="00A854E0"/>
    <w:rsid w:val="00A85C33"/>
    <w:rsid w:val="00A914DF"/>
    <w:rsid w:val="00A92C94"/>
    <w:rsid w:val="00A92CC1"/>
    <w:rsid w:val="00A967E0"/>
    <w:rsid w:val="00AA261A"/>
    <w:rsid w:val="00AB0E7E"/>
    <w:rsid w:val="00AB3D7A"/>
    <w:rsid w:val="00AB67D4"/>
    <w:rsid w:val="00AC5A96"/>
    <w:rsid w:val="00AC7189"/>
    <w:rsid w:val="00AD028D"/>
    <w:rsid w:val="00AD2C4D"/>
    <w:rsid w:val="00AE364E"/>
    <w:rsid w:val="00AE768A"/>
    <w:rsid w:val="00AF09C4"/>
    <w:rsid w:val="00AF484E"/>
    <w:rsid w:val="00B035CD"/>
    <w:rsid w:val="00B05E01"/>
    <w:rsid w:val="00B103A4"/>
    <w:rsid w:val="00B17AA8"/>
    <w:rsid w:val="00B2481E"/>
    <w:rsid w:val="00B344B2"/>
    <w:rsid w:val="00B44B48"/>
    <w:rsid w:val="00B47060"/>
    <w:rsid w:val="00B47A17"/>
    <w:rsid w:val="00B546FA"/>
    <w:rsid w:val="00B552A8"/>
    <w:rsid w:val="00B7083C"/>
    <w:rsid w:val="00B71B40"/>
    <w:rsid w:val="00B76FF4"/>
    <w:rsid w:val="00B809E0"/>
    <w:rsid w:val="00B81515"/>
    <w:rsid w:val="00B8289D"/>
    <w:rsid w:val="00B8415B"/>
    <w:rsid w:val="00B8578C"/>
    <w:rsid w:val="00B85E6E"/>
    <w:rsid w:val="00B928C1"/>
    <w:rsid w:val="00B9364D"/>
    <w:rsid w:val="00BA0143"/>
    <w:rsid w:val="00BA6191"/>
    <w:rsid w:val="00BB0A2C"/>
    <w:rsid w:val="00BB0F8D"/>
    <w:rsid w:val="00BB23CC"/>
    <w:rsid w:val="00BB5123"/>
    <w:rsid w:val="00BB65F9"/>
    <w:rsid w:val="00BC3CE6"/>
    <w:rsid w:val="00BC5CEA"/>
    <w:rsid w:val="00BD0094"/>
    <w:rsid w:val="00BE15F2"/>
    <w:rsid w:val="00BE761C"/>
    <w:rsid w:val="00BF307C"/>
    <w:rsid w:val="00C01222"/>
    <w:rsid w:val="00C029FF"/>
    <w:rsid w:val="00C21B93"/>
    <w:rsid w:val="00C22010"/>
    <w:rsid w:val="00C25773"/>
    <w:rsid w:val="00C25C05"/>
    <w:rsid w:val="00C32638"/>
    <w:rsid w:val="00C32C75"/>
    <w:rsid w:val="00C35F03"/>
    <w:rsid w:val="00C64143"/>
    <w:rsid w:val="00C65798"/>
    <w:rsid w:val="00C67169"/>
    <w:rsid w:val="00C7549E"/>
    <w:rsid w:val="00C75917"/>
    <w:rsid w:val="00C774CA"/>
    <w:rsid w:val="00C82881"/>
    <w:rsid w:val="00C94977"/>
    <w:rsid w:val="00CA367F"/>
    <w:rsid w:val="00CA57E9"/>
    <w:rsid w:val="00CA685E"/>
    <w:rsid w:val="00CB14F3"/>
    <w:rsid w:val="00CB28AD"/>
    <w:rsid w:val="00CB701C"/>
    <w:rsid w:val="00CC01D0"/>
    <w:rsid w:val="00CD1415"/>
    <w:rsid w:val="00CD210D"/>
    <w:rsid w:val="00CD5487"/>
    <w:rsid w:val="00CD5A24"/>
    <w:rsid w:val="00CE6BA6"/>
    <w:rsid w:val="00CF1872"/>
    <w:rsid w:val="00CF2370"/>
    <w:rsid w:val="00CF75B3"/>
    <w:rsid w:val="00D06B94"/>
    <w:rsid w:val="00D10F29"/>
    <w:rsid w:val="00D11BFE"/>
    <w:rsid w:val="00D13B89"/>
    <w:rsid w:val="00D1597D"/>
    <w:rsid w:val="00D2563D"/>
    <w:rsid w:val="00D329E8"/>
    <w:rsid w:val="00D34FE6"/>
    <w:rsid w:val="00D370DC"/>
    <w:rsid w:val="00D4401C"/>
    <w:rsid w:val="00D46423"/>
    <w:rsid w:val="00D60AD3"/>
    <w:rsid w:val="00D61816"/>
    <w:rsid w:val="00D73A28"/>
    <w:rsid w:val="00D74CB4"/>
    <w:rsid w:val="00D80611"/>
    <w:rsid w:val="00D83F31"/>
    <w:rsid w:val="00D9388D"/>
    <w:rsid w:val="00D94F6B"/>
    <w:rsid w:val="00D96D37"/>
    <w:rsid w:val="00D971AB"/>
    <w:rsid w:val="00DA72FC"/>
    <w:rsid w:val="00DA79A4"/>
    <w:rsid w:val="00DB263F"/>
    <w:rsid w:val="00DB3D9A"/>
    <w:rsid w:val="00DC2F02"/>
    <w:rsid w:val="00DE229C"/>
    <w:rsid w:val="00DF6539"/>
    <w:rsid w:val="00DF67C8"/>
    <w:rsid w:val="00E057A7"/>
    <w:rsid w:val="00E06D6B"/>
    <w:rsid w:val="00E12991"/>
    <w:rsid w:val="00E1698D"/>
    <w:rsid w:val="00E23AF6"/>
    <w:rsid w:val="00E278B7"/>
    <w:rsid w:val="00E316CA"/>
    <w:rsid w:val="00E31A93"/>
    <w:rsid w:val="00E3266E"/>
    <w:rsid w:val="00E40821"/>
    <w:rsid w:val="00E414D0"/>
    <w:rsid w:val="00E41B83"/>
    <w:rsid w:val="00E421A6"/>
    <w:rsid w:val="00E4430A"/>
    <w:rsid w:val="00E46E06"/>
    <w:rsid w:val="00E47DD1"/>
    <w:rsid w:val="00E517B8"/>
    <w:rsid w:val="00E6404B"/>
    <w:rsid w:val="00E64576"/>
    <w:rsid w:val="00E65CEA"/>
    <w:rsid w:val="00E717FF"/>
    <w:rsid w:val="00E7659F"/>
    <w:rsid w:val="00E866AF"/>
    <w:rsid w:val="00E87DB9"/>
    <w:rsid w:val="00E9418E"/>
    <w:rsid w:val="00E968B9"/>
    <w:rsid w:val="00E977FE"/>
    <w:rsid w:val="00EA06D7"/>
    <w:rsid w:val="00EA0DE3"/>
    <w:rsid w:val="00EA22C8"/>
    <w:rsid w:val="00EA25E5"/>
    <w:rsid w:val="00EA57A8"/>
    <w:rsid w:val="00EB0C65"/>
    <w:rsid w:val="00EB358F"/>
    <w:rsid w:val="00EB43D9"/>
    <w:rsid w:val="00EB5D9D"/>
    <w:rsid w:val="00EC2FB9"/>
    <w:rsid w:val="00EC4605"/>
    <w:rsid w:val="00ED15F4"/>
    <w:rsid w:val="00ED1E4C"/>
    <w:rsid w:val="00ED391E"/>
    <w:rsid w:val="00ED3BD0"/>
    <w:rsid w:val="00EE10BB"/>
    <w:rsid w:val="00EE1926"/>
    <w:rsid w:val="00EF164B"/>
    <w:rsid w:val="00EF32AC"/>
    <w:rsid w:val="00F023DF"/>
    <w:rsid w:val="00F045CA"/>
    <w:rsid w:val="00F04EA6"/>
    <w:rsid w:val="00F12788"/>
    <w:rsid w:val="00F14528"/>
    <w:rsid w:val="00F16C77"/>
    <w:rsid w:val="00F179EB"/>
    <w:rsid w:val="00F20E93"/>
    <w:rsid w:val="00F21185"/>
    <w:rsid w:val="00F23B53"/>
    <w:rsid w:val="00F253F8"/>
    <w:rsid w:val="00F321D2"/>
    <w:rsid w:val="00F434F6"/>
    <w:rsid w:val="00F467EE"/>
    <w:rsid w:val="00F46E6A"/>
    <w:rsid w:val="00F47644"/>
    <w:rsid w:val="00F47A74"/>
    <w:rsid w:val="00F61D87"/>
    <w:rsid w:val="00F631F5"/>
    <w:rsid w:val="00F66CAD"/>
    <w:rsid w:val="00F7700D"/>
    <w:rsid w:val="00F875CD"/>
    <w:rsid w:val="00F924F7"/>
    <w:rsid w:val="00F925D3"/>
    <w:rsid w:val="00F94D47"/>
    <w:rsid w:val="00F95589"/>
    <w:rsid w:val="00FA32F5"/>
    <w:rsid w:val="00FA6C33"/>
    <w:rsid w:val="00FA75A4"/>
    <w:rsid w:val="00FC0A28"/>
    <w:rsid w:val="00FC34DB"/>
    <w:rsid w:val="00FC57B4"/>
    <w:rsid w:val="00FD08C9"/>
    <w:rsid w:val="00FD5199"/>
    <w:rsid w:val="00FD68EE"/>
    <w:rsid w:val="00FE3595"/>
    <w:rsid w:val="00FF1D2E"/>
    <w:rsid w:val="00FF22A2"/>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77D9"/>
  <w15:docId w15:val="{78285A58-F53A-4EDE-B393-AF84C357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rPr>
  </w:style>
  <w:style w:type="paragraph" w:styleId="Heading2">
    <w:name w:val="heading 2"/>
    <w:next w:val="Normal"/>
    <w:pPr>
      <w:keepNext/>
      <w:jc w:val="center"/>
      <w:outlineLvl w:val="1"/>
    </w:pPr>
    <w:rPr>
      <w:rFonts w:ascii="Tahoma" w:hAnsi="Tahoma" w:cs="Arial Unicode MS"/>
      <w:b/>
      <w:bCs/>
      <w:color w:val="000000"/>
      <w:sz w:val="24"/>
      <w:szCs w:val="24"/>
      <w:u w:val="single" w:color="000000"/>
    </w:rPr>
  </w:style>
  <w:style w:type="paragraph" w:styleId="Heading4">
    <w:name w:val="heading 4"/>
    <w:next w:val="Normal"/>
    <w:pPr>
      <w:keepNext/>
      <w:outlineLvl w:val="3"/>
    </w:pPr>
    <w:rPr>
      <w:rFonts w:ascii="Tahoma" w:eastAsia="Tahoma" w:hAnsi="Tahoma" w:cs="Tahoma"/>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styleId="Title">
    <w:name w:val="Title"/>
    <w:pPr>
      <w:jc w:val="center"/>
    </w:pPr>
    <w:rPr>
      <w:rFonts w:ascii="Tahoma" w:hAnsi="Tahoma" w:cs="Arial Unicode MS"/>
      <w:color w:val="000000"/>
      <w:sz w:val="36"/>
      <w:szCs w:val="36"/>
      <w:u w:color="000000"/>
    </w:rPr>
  </w:style>
  <w:style w:type="character" w:styleId="PageNumber">
    <w:name w:val="page number"/>
  </w:style>
  <w:style w:type="numbering" w:customStyle="1" w:styleId="ImportedStyle1">
    <w:name w:val="Imported Style 1"/>
    <w:pPr>
      <w:numPr>
        <w:numId w:val="1"/>
      </w:numPr>
    </w:pPr>
  </w:style>
  <w:style w:type="paragraph" w:styleId="BodyTextIndent">
    <w:name w:val="Body Text Indent"/>
    <w:pPr>
      <w:ind w:left="720"/>
    </w:pPr>
    <w:rPr>
      <w:rFonts w:ascii="Tahoma" w:hAnsi="Tahoma" w:cs="Arial Unicode MS"/>
      <w:color w:val="000000"/>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ListParagraph">
    <w:name w:val="List Paragraph"/>
    <w:pPr>
      <w:ind w:left="720"/>
    </w:pPr>
    <w:rPr>
      <w:rFonts w:eastAsia="Times New Roman"/>
      <w:color w:val="000000"/>
      <w:u w:color="000000"/>
    </w:rPr>
  </w:style>
  <w:style w:type="numbering" w:customStyle="1" w:styleId="ImportedStyle5">
    <w:name w:val="Imported Style 5"/>
    <w:pPr>
      <w:numPr>
        <w:numId w:val="10"/>
      </w:numPr>
    </w:pPr>
  </w:style>
  <w:style w:type="paragraph" w:styleId="BalloonText">
    <w:name w:val="Balloon Text"/>
    <w:basedOn w:val="Normal"/>
    <w:link w:val="BalloonTextChar"/>
    <w:uiPriority w:val="99"/>
    <w:semiHidden/>
    <w:unhideWhenUsed/>
    <w:rsid w:val="00A76C12"/>
    <w:rPr>
      <w:rFonts w:ascii="Tahoma" w:hAnsi="Tahoma" w:cs="Tahoma"/>
      <w:sz w:val="16"/>
      <w:szCs w:val="16"/>
    </w:rPr>
  </w:style>
  <w:style w:type="character" w:customStyle="1" w:styleId="BalloonTextChar">
    <w:name w:val="Balloon Text Char"/>
    <w:basedOn w:val="DefaultParagraphFont"/>
    <w:link w:val="BalloonText"/>
    <w:uiPriority w:val="99"/>
    <w:semiHidden/>
    <w:rsid w:val="00A76C1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445994">
      <w:bodyDiv w:val="1"/>
      <w:marLeft w:val="0"/>
      <w:marRight w:val="0"/>
      <w:marTop w:val="0"/>
      <w:marBottom w:val="0"/>
      <w:divBdr>
        <w:top w:val="none" w:sz="0" w:space="0" w:color="auto"/>
        <w:left w:val="none" w:sz="0" w:space="0" w:color="auto"/>
        <w:bottom w:val="none" w:sz="0" w:space="0" w:color="auto"/>
        <w:right w:val="none" w:sz="0" w:space="0" w:color="auto"/>
      </w:divBdr>
      <w:divsChild>
        <w:div w:id="237521561">
          <w:marLeft w:val="0"/>
          <w:marRight w:val="0"/>
          <w:marTop w:val="0"/>
          <w:marBottom w:val="0"/>
          <w:divBdr>
            <w:top w:val="none" w:sz="0" w:space="0" w:color="auto"/>
            <w:left w:val="none" w:sz="0" w:space="0" w:color="auto"/>
            <w:bottom w:val="none" w:sz="0" w:space="0" w:color="auto"/>
            <w:right w:val="none" w:sz="0" w:space="0" w:color="auto"/>
          </w:divBdr>
          <w:divsChild>
            <w:div w:id="1209881129">
              <w:marLeft w:val="0"/>
              <w:marRight w:val="0"/>
              <w:marTop w:val="0"/>
              <w:marBottom w:val="0"/>
              <w:divBdr>
                <w:top w:val="none" w:sz="0" w:space="0" w:color="auto"/>
                <w:left w:val="none" w:sz="0" w:space="0" w:color="auto"/>
                <w:bottom w:val="none" w:sz="0" w:space="0" w:color="auto"/>
                <w:right w:val="none" w:sz="0" w:space="0" w:color="auto"/>
              </w:divBdr>
            </w:div>
            <w:div w:id="2132703771">
              <w:marLeft w:val="0"/>
              <w:marRight w:val="0"/>
              <w:marTop w:val="0"/>
              <w:marBottom w:val="0"/>
              <w:divBdr>
                <w:top w:val="none" w:sz="0" w:space="0" w:color="auto"/>
                <w:left w:val="none" w:sz="0" w:space="0" w:color="auto"/>
                <w:bottom w:val="none" w:sz="0" w:space="0" w:color="auto"/>
                <w:right w:val="none" w:sz="0" w:space="0" w:color="auto"/>
              </w:divBdr>
            </w:div>
            <w:div w:id="408121066">
              <w:marLeft w:val="0"/>
              <w:marRight w:val="0"/>
              <w:marTop w:val="0"/>
              <w:marBottom w:val="0"/>
              <w:divBdr>
                <w:top w:val="none" w:sz="0" w:space="0" w:color="auto"/>
                <w:left w:val="none" w:sz="0" w:space="0" w:color="auto"/>
                <w:bottom w:val="none" w:sz="0" w:space="0" w:color="auto"/>
                <w:right w:val="none" w:sz="0" w:space="0" w:color="auto"/>
              </w:divBdr>
            </w:div>
            <w:div w:id="574165429">
              <w:marLeft w:val="0"/>
              <w:marRight w:val="0"/>
              <w:marTop w:val="0"/>
              <w:marBottom w:val="0"/>
              <w:divBdr>
                <w:top w:val="none" w:sz="0" w:space="0" w:color="auto"/>
                <w:left w:val="none" w:sz="0" w:space="0" w:color="auto"/>
                <w:bottom w:val="none" w:sz="0" w:space="0" w:color="auto"/>
                <w:right w:val="none" w:sz="0" w:space="0" w:color="auto"/>
              </w:divBdr>
            </w:div>
            <w:div w:id="1541019274">
              <w:marLeft w:val="0"/>
              <w:marRight w:val="0"/>
              <w:marTop w:val="0"/>
              <w:marBottom w:val="0"/>
              <w:divBdr>
                <w:top w:val="none" w:sz="0" w:space="0" w:color="auto"/>
                <w:left w:val="none" w:sz="0" w:space="0" w:color="auto"/>
                <w:bottom w:val="none" w:sz="0" w:space="0" w:color="auto"/>
                <w:right w:val="none" w:sz="0" w:space="0" w:color="auto"/>
              </w:divBdr>
            </w:div>
            <w:div w:id="773328732">
              <w:marLeft w:val="0"/>
              <w:marRight w:val="0"/>
              <w:marTop w:val="0"/>
              <w:marBottom w:val="0"/>
              <w:divBdr>
                <w:top w:val="none" w:sz="0" w:space="0" w:color="auto"/>
                <w:left w:val="none" w:sz="0" w:space="0" w:color="auto"/>
                <w:bottom w:val="none" w:sz="0" w:space="0" w:color="auto"/>
                <w:right w:val="none" w:sz="0" w:space="0" w:color="auto"/>
              </w:divBdr>
            </w:div>
            <w:div w:id="1380327326">
              <w:marLeft w:val="0"/>
              <w:marRight w:val="0"/>
              <w:marTop w:val="0"/>
              <w:marBottom w:val="0"/>
              <w:divBdr>
                <w:top w:val="none" w:sz="0" w:space="0" w:color="auto"/>
                <w:left w:val="none" w:sz="0" w:space="0" w:color="auto"/>
                <w:bottom w:val="none" w:sz="0" w:space="0" w:color="auto"/>
                <w:right w:val="none" w:sz="0" w:space="0" w:color="auto"/>
              </w:divBdr>
            </w:div>
            <w:div w:id="550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ahoma"/>
        <a:ea typeface="Tahoma"/>
        <a:cs typeface="Tahom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DB20-EC27-402F-BFD4-EDC61CBA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DFPD Administrator</dc:creator>
  <cp:lastModifiedBy>Divide Fire</cp:lastModifiedBy>
  <cp:revision>7</cp:revision>
  <cp:lastPrinted>2021-07-13T22:40:00Z</cp:lastPrinted>
  <dcterms:created xsi:type="dcterms:W3CDTF">2021-06-14T19:31:00Z</dcterms:created>
  <dcterms:modified xsi:type="dcterms:W3CDTF">2021-07-13T22:40:00Z</dcterms:modified>
</cp:coreProperties>
</file>